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49" w:type="dxa"/>
        <w:tblInd w:w="-885" w:type="dxa"/>
        <w:tblLook w:val="04A0"/>
      </w:tblPr>
      <w:tblGrid>
        <w:gridCol w:w="3725"/>
        <w:gridCol w:w="1275"/>
        <w:gridCol w:w="1566"/>
        <w:gridCol w:w="3783"/>
      </w:tblGrid>
      <w:tr w:rsidR="00401D25" w:rsidTr="00951173">
        <w:tc>
          <w:tcPr>
            <w:tcW w:w="372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401D25" w:rsidRDefault="009F4BAA" w:rsidP="00951173">
            <w:pPr>
              <w:bidi w:val="0"/>
              <w:rPr>
                <w:lang w:bidi="ar-EG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5.15pt;margin-top:0;width:91.4pt;height:79.5pt;z-index:251658240">
                  <v:imagedata r:id="rId7" o:title=""/>
                  <w10:wrap type="square"/>
                </v:shape>
                <o:OLEObject Type="Embed" ProgID="Photoshop.Image.7" ShapeID="_x0000_s1026" DrawAspect="Content" ObjectID="_1735420679" r:id="rId8">
                  <o:FieldCodes>\s</o:FieldCodes>
                </o:OLEObject>
              </w:pict>
            </w:r>
          </w:p>
        </w:tc>
        <w:tc>
          <w:tcPr>
            <w:tcW w:w="2841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401D25" w:rsidRPr="00A0106C" w:rsidRDefault="00401D25" w:rsidP="00951173">
            <w:pPr>
              <w:jc w:val="center"/>
              <w:rPr>
                <w:rtl/>
                <w:lang w:bidi="ar-EG"/>
              </w:rPr>
            </w:pPr>
          </w:p>
          <w:p w:rsidR="00401D25" w:rsidRDefault="00401D25" w:rsidP="00951173">
            <w:pPr>
              <w:jc w:val="center"/>
              <w:rPr>
                <w:rFonts w:hint="cs"/>
                <w:rtl/>
                <w:lang w:bidi="ar-EG"/>
              </w:rPr>
            </w:pPr>
          </w:p>
          <w:p w:rsidR="00401D25" w:rsidRDefault="009F4BAA" w:rsidP="00951173">
            <w:pPr>
              <w:jc w:val="center"/>
              <w:rPr>
                <w:lang w:bidi="ar-EG"/>
              </w:rPr>
            </w:pPr>
            <w:r w:rsidRPr="009F4BAA">
              <w:rPr>
                <w:rFonts w:eastAsiaTheme="minorEastAsia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16.25pt;height:45pt" adj=",10800" fillcolor="#369" strokecolor="black [3213]">
                  <v:shadow on="t" color="#b2b2b2" opacity="52429f" offset="3pt"/>
                  <v:textpath style="font-family:&quot;Times New Roman&quot;;font-size:10pt;v-text-kern:t" trim="t" fitpath="t" string="جامعةبورسعيد&#10;  كلية التمريض&#10;&#10;"/>
                </v:shape>
              </w:pict>
            </w:r>
          </w:p>
        </w:tc>
        <w:tc>
          <w:tcPr>
            <w:tcW w:w="3783" w:type="dxa"/>
            <w:tcBorders>
              <w:top w:val="nil"/>
              <w:left w:val="nil"/>
              <w:bottom w:val="nil"/>
              <w:right w:val="nil"/>
            </w:tcBorders>
          </w:tcPr>
          <w:p w:rsidR="00401D25" w:rsidRDefault="00401D25" w:rsidP="00951173">
            <w:pPr>
              <w:bidi w:val="0"/>
              <w:jc w:val="right"/>
              <w:rPr>
                <w:lang w:bidi="ar-EG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962025" cy="1019175"/>
                  <wp:effectExtent l="19050" t="0" r="9525" b="9525"/>
                  <wp:docPr id="1" name="Picture 1" descr="Final 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nal 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D25" w:rsidRPr="00E21C35" w:rsidTr="00951173">
        <w:tc>
          <w:tcPr>
            <w:tcW w:w="3725" w:type="dxa"/>
            <w:tcBorders>
              <w:right w:val="nil"/>
            </w:tcBorders>
          </w:tcPr>
          <w:p w:rsidR="00401D25" w:rsidRPr="00E21C35" w:rsidRDefault="00FC033E" w:rsidP="004B2CB7">
            <w:pPr>
              <w:bidi w:val="0"/>
              <w:rPr>
                <w:b/>
                <w:bCs/>
                <w:sz w:val="24"/>
                <w:szCs w:val="24"/>
                <w:lang w:bidi="ar-EG"/>
              </w:rPr>
            </w:pPr>
            <w:r>
              <w:rPr>
                <w:b/>
                <w:bCs/>
                <w:sz w:val="24"/>
                <w:szCs w:val="24"/>
                <w:lang w:bidi="ar-EG"/>
              </w:rPr>
              <w:t>Level :3</w:t>
            </w:r>
          </w:p>
        </w:tc>
        <w:tc>
          <w:tcPr>
            <w:tcW w:w="1275" w:type="dxa"/>
            <w:tcBorders>
              <w:left w:val="nil"/>
              <w:right w:val="single" w:sz="4" w:space="0" w:color="000000" w:themeColor="text1"/>
            </w:tcBorders>
          </w:tcPr>
          <w:p w:rsidR="00401D25" w:rsidRPr="00E21C35" w:rsidRDefault="00401D25" w:rsidP="00951173">
            <w:pPr>
              <w:bidi w:val="0"/>
              <w:jc w:val="center"/>
              <w:rPr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566" w:type="dxa"/>
            <w:tcBorders>
              <w:left w:val="single" w:sz="4" w:space="0" w:color="000000" w:themeColor="text1"/>
              <w:right w:val="nil"/>
            </w:tcBorders>
          </w:tcPr>
          <w:p w:rsidR="00401D25" w:rsidRPr="00E21C35" w:rsidRDefault="00401D25" w:rsidP="00951173">
            <w:pPr>
              <w:bidi w:val="0"/>
              <w:jc w:val="center"/>
              <w:rPr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783" w:type="dxa"/>
            <w:tcBorders>
              <w:left w:val="nil"/>
            </w:tcBorders>
          </w:tcPr>
          <w:p w:rsidR="00401D25" w:rsidRPr="00E21C35" w:rsidRDefault="00401D25" w:rsidP="00401D25">
            <w:pPr>
              <w:bidi w:val="0"/>
              <w:rPr>
                <w:b/>
                <w:bCs/>
                <w:sz w:val="24"/>
                <w:szCs w:val="24"/>
                <w:lang w:bidi="ar-EG"/>
              </w:rPr>
            </w:pPr>
            <w:r w:rsidRPr="00E21C35">
              <w:rPr>
                <w:b/>
                <w:bCs/>
                <w:sz w:val="24"/>
                <w:szCs w:val="24"/>
                <w:lang w:bidi="ar-EG"/>
              </w:rPr>
              <w:t xml:space="preserve">Subject : Pediatric </w:t>
            </w:r>
            <w:r w:rsidR="00CF1077" w:rsidRPr="00E21C35">
              <w:rPr>
                <w:b/>
                <w:bCs/>
                <w:sz w:val="24"/>
                <w:szCs w:val="24"/>
                <w:lang w:bidi="ar-EG"/>
              </w:rPr>
              <w:t>surgery</w:t>
            </w:r>
            <w:r w:rsidRPr="00E21C35">
              <w:rPr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</w:tr>
      <w:tr w:rsidR="00401D25" w:rsidRPr="00E21C35" w:rsidTr="00951173">
        <w:tc>
          <w:tcPr>
            <w:tcW w:w="3725" w:type="dxa"/>
            <w:tcBorders>
              <w:right w:val="nil"/>
            </w:tcBorders>
          </w:tcPr>
          <w:p w:rsidR="00401D25" w:rsidRPr="00E21C35" w:rsidRDefault="00EE4931" w:rsidP="00951173">
            <w:pPr>
              <w:bidi w:val="0"/>
              <w:rPr>
                <w:b/>
                <w:bCs/>
                <w:sz w:val="24"/>
                <w:szCs w:val="24"/>
                <w:lang w:bidi="ar-EG"/>
              </w:rPr>
            </w:pPr>
            <w:r>
              <w:rPr>
                <w:b/>
                <w:bCs/>
                <w:sz w:val="24"/>
                <w:szCs w:val="24"/>
                <w:lang w:bidi="ar-EG"/>
              </w:rPr>
              <w:t>Pages number : 6</w:t>
            </w:r>
          </w:p>
        </w:tc>
        <w:tc>
          <w:tcPr>
            <w:tcW w:w="1275" w:type="dxa"/>
            <w:tcBorders>
              <w:left w:val="nil"/>
              <w:right w:val="single" w:sz="4" w:space="0" w:color="000000" w:themeColor="text1"/>
            </w:tcBorders>
          </w:tcPr>
          <w:p w:rsidR="00401D25" w:rsidRPr="00E21C35" w:rsidRDefault="00401D25" w:rsidP="00951173">
            <w:pPr>
              <w:bidi w:val="0"/>
              <w:jc w:val="center"/>
              <w:rPr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566" w:type="dxa"/>
            <w:tcBorders>
              <w:left w:val="single" w:sz="4" w:space="0" w:color="000000" w:themeColor="text1"/>
              <w:right w:val="nil"/>
            </w:tcBorders>
          </w:tcPr>
          <w:p w:rsidR="00401D25" w:rsidRPr="00E21C35" w:rsidRDefault="00401D25" w:rsidP="00951173">
            <w:pPr>
              <w:bidi w:val="0"/>
              <w:jc w:val="center"/>
              <w:rPr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783" w:type="dxa"/>
            <w:tcBorders>
              <w:left w:val="nil"/>
            </w:tcBorders>
          </w:tcPr>
          <w:p w:rsidR="00401D25" w:rsidRPr="00E21C35" w:rsidRDefault="00401D25" w:rsidP="00951173">
            <w:pPr>
              <w:bidi w:val="0"/>
              <w:rPr>
                <w:b/>
                <w:bCs/>
                <w:sz w:val="24"/>
                <w:szCs w:val="24"/>
                <w:lang w:bidi="ar-EG"/>
              </w:rPr>
            </w:pPr>
            <w:r w:rsidRPr="00E21C35">
              <w:rPr>
                <w:b/>
                <w:bCs/>
                <w:sz w:val="24"/>
                <w:szCs w:val="24"/>
                <w:lang w:bidi="ar-EG"/>
              </w:rPr>
              <w:t>Final term exam</w:t>
            </w:r>
          </w:p>
        </w:tc>
      </w:tr>
      <w:tr w:rsidR="00401D25" w:rsidRPr="00E21C35" w:rsidTr="00951173">
        <w:tc>
          <w:tcPr>
            <w:tcW w:w="3725" w:type="dxa"/>
            <w:tcBorders>
              <w:right w:val="nil"/>
            </w:tcBorders>
          </w:tcPr>
          <w:p w:rsidR="00401D25" w:rsidRPr="00E21C35" w:rsidRDefault="00401D25" w:rsidP="004B2CB7">
            <w:pPr>
              <w:bidi w:val="0"/>
              <w:rPr>
                <w:b/>
                <w:bCs/>
                <w:sz w:val="24"/>
                <w:szCs w:val="24"/>
                <w:lang w:bidi="ar-EG"/>
              </w:rPr>
            </w:pPr>
            <w:r w:rsidRPr="00E21C35">
              <w:rPr>
                <w:b/>
                <w:bCs/>
                <w:sz w:val="24"/>
                <w:szCs w:val="24"/>
                <w:lang w:bidi="ar-EG"/>
              </w:rPr>
              <w:t>Date : 2</w:t>
            </w:r>
            <w:r w:rsidR="004B2CB7" w:rsidRPr="00E21C35">
              <w:rPr>
                <w:b/>
                <w:bCs/>
                <w:sz w:val="24"/>
                <w:szCs w:val="24"/>
                <w:lang w:bidi="ar-EG"/>
              </w:rPr>
              <w:t>5</w:t>
            </w:r>
            <w:r w:rsidRPr="00E21C35">
              <w:rPr>
                <w:b/>
                <w:bCs/>
                <w:sz w:val="24"/>
                <w:szCs w:val="24"/>
                <w:lang w:bidi="ar-EG"/>
              </w:rPr>
              <w:t>/1/20</w:t>
            </w:r>
            <w:r w:rsidR="004B2CB7" w:rsidRPr="00E21C35">
              <w:rPr>
                <w:b/>
                <w:bCs/>
                <w:sz w:val="24"/>
                <w:szCs w:val="24"/>
                <w:lang w:bidi="ar-EG"/>
              </w:rPr>
              <w:t>23</w:t>
            </w:r>
          </w:p>
        </w:tc>
        <w:tc>
          <w:tcPr>
            <w:tcW w:w="1275" w:type="dxa"/>
            <w:tcBorders>
              <w:left w:val="nil"/>
              <w:right w:val="single" w:sz="4" w:space="0" w:color="000000" w:themeColor="text1"/>
            </w:tcBorders>
          </w:tcPr>
          <w:p w:rsidR="00401D25" w:rsidRPr="00E21C35" w:rsidRDefault="00401D25" w:rsidP="00951173">
            <w:pPr>
              <w:bidi w:val="0"/>
              <w:rPr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566" w:type="dxa"/>
            <w:tcBorders>
              <w:left w:val="single" w:sz="4" w:space="0" w:color="000000" w:themeColor="text1"/>
              <w:right w:val="nil"/>
            </w:tcBorders>
          </w:tcPr>
          <w:p w:rsidR="00401D25" w:rsidRPr="00E21C35" w:rsidRDefault="00401D25" w:rsidP="00951173">
            <w:pPr>
              <w:bidi w:val="0"/>
              <w:rPr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783" w:type="dxa"/>
            <w:tcBorders>
              <w:left w:val="nil"/>
            </w:tcBorders>
          </w:tcPr>
          <w:p w:rsidR="00401D25" w:rsidRPr="00E21C35" w:rsidRDefault="00401D25" w:rsidP="002F5DA9">
            <w:pPr>
              <w:bidi w:val="0"/>
              <w:rPr>
                <w:b/>
                <w:bCs/>
                <w:sz w:val="24"/>
                <w:szCs w:val="24"/>
                <w:lang w:bidi="ar-EG"/>
              </w:rPr>
            </w:pPr>
            <w:r w:rsidRPr="00E21C35">
              <w:rPr>
                <w:b/>
                <w:bCs/>
                <w:sz w:val="24"/>
                <w:szCs w:val="24"/>
                <w:lang w:bidi="ar-EG"/>
              </w:rPr>
              <w:t xml:space="preserve">Total Marks : </w:t>
            </w:r>
            <w:r w:rsidR="002F5DA9" w:rsidRPr="00E21C35">
              <w:rPr>
                <w:b/>
                <w:bCs/>
                <w:sz w:val="24"/>
                <w:szCs w:val="24"/>
                <w:lang w:bidi="ar-EG"/>
              </w:rPr>
              <w:t>50</w:t>
            </w:r>
            <w:r w:rsidRPr="00E21C35">
              <w:rPr>
                <w:b/>
                <w:bCs/>
                <w:sz w:val="24"/>
                <w:szCs w:val="24"/>
                <w:lang w:bidi="ar-EG"/>
              </w:rPr>
              <w:t xml:space="preserve"> Marks</w:t>
            </w:r>
          </w:p>
        </w:tc>
      </w:tr>
      <w:tr w:rsidR="00401D25" w:rsidRPr="00E21C35" w:rsidTr="00951173">
        <w:tc>
          <w:tcPr>
            <w:tcW w:w="3725" w:type="dxa"/>
            <w:tcBorders>
              <w:right w:val="nil"/>
            </w:tcBorders>
          </w:tcPr>
          <w:p w:rsidR="00401D25" w:rsidRPr="00E21C35" w:rsidRDefault="00401D25" w:rsidP="00401D25">
            <w:pPr>
              <w:bidi w:val="0"/>
              <w:rPr>
                <w:b/>
                <w:bCs/>
                <w:sz w:val="24"/>
                <w:szCs w:val="24"/>
                <w:lang w:bidi="ar-EG"/>
              </w:rPr>
            </w:pPr>
            <w:r w:rsidRPr="00E21C35">
              <w:rPr>
                <w:b/>
                <w:bCs/>
                <w:sz w:val="24"/>
                <w:szCs w:val="24"/>
                <w:lang w:bidi="ar-EG"/>
              </w:rPr>
              <w:t>Time allowed : 2 hour</w:t>
            </w:r>
          </w:p>
        </w:tc>
        <w:tc>
          <w:tcPr>
            <w:tcW w:w="1275" w:type="dxa"/>
            <w:tcBorders>
              <w:left w:val="nil"/>
              <w:right w:val="single" w:sz="4" w:space="0" w:color="000000" w:themeColor="text1"/>
            </w:tcBorders>
          </w:tcPr>
          <w:p w:rsidR="00401D25" w:rsidRPr="00E21C35" w:rsidRDefault="00401D25" w:rsidP="00951173">
            <w:pPr>
              <w:bidi w:val="0"/>
              <w:rPr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566" w:type="dxa"/>
            <w:tcBorders>
              <w:left w:val="single" w:sz="4" w:space="0" w:color="000000" w:themeColor="text1"/>
              <w:right w:val="nil"/>
            </w:tcBorders>
          </w:tcPr>
          <w:p w:rsidR="00401D25" w:rsidRPr="00E21C35" w:rsidRDefault="00401D25" w:rsidP="00951173">
            <w:pPr>
              <w:bidi w:val="0"/>
              <w:rPr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783" w:type="dxa"/>
            <w:tcBorders>
              <w:left w:val="nil"/>
            </w:tcBorders>
          </w:tcPr>
          <w:p w:rsidR="00401D25" w:rsidRPr="00E21C35" w:rsidRDefault="00401D25" w:rsidP="004B2CB7">
            <w:pPr>
              <w:bidi w:val="0"/>
              <w:rPr>
                <w:b/>
                <w:bCs/>
                <w:sz w:val="24"/>
                <w:szCs w:val="24"/>
                <w:lang w:bidi="ar-EG"/>
              </w:rPr>
            </w:pPr>
            <w:r w:rsidRPr="00E21C35">
              <w:rPr>
                <w:b/>
                <w:bCs/>
                <w:sz w:val="24"/>
                <w:szCs w:val="24"/>
                <w:lang w:bidi="ar-EG"/>
              </w:rPr>
              <w:t xml:space="preserve">Dr. </w:t>
            </w:r>
            <w:r w:rsidR="004B2CB7" w:rsidRPr="00E21C35">
              <w:rPr>
                <w:b/>
                <w:bCs/>
                <w:sz w:val="24"/>
                <w:szCs w:val="24"/>
                <w:lang w:bidi="ar-EG"/>
              </w:rPr>
              <w:t>Jihan Farrag</w:t>
            </w:r>
          </w:p>
        </w:tc>
      </w:tr>
    </w:tbl>
    <w:p w:rsidR="002F5DA9" w:rsidRPr="0007248D" w:rsidRDefault="00CD2BAA" w:rsidP="00FF247E">
      <w:pPr>
        <w:bidi w:val="0"/>
        <w:spacing w:line="240" w:lineRule="auto"/>
        <w:ind w:left="-851" w:right="-1475"/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</w:pPr>
      <w:r w:rsidRPr="0007248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Q 1:</w:t>
      </w:r>
      <w:r w:rsidR="0007248D" w:rsidRPr="0007248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C</w:t>
      </w:r>
      <w:r w:rsidR="002F5DA9" w:rsidRPr="0007248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hoose the best correct answer</w:t>
      </w:r>
      <w:r w:rsidR="0007248D" w:rsidRPr="0007248D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and circle in </w:t>
      </w:r>
      <w:r w:rsidR="0007248D" w:rsidRPr="00A24EAF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bubble sheet</w:t>
      </w:r>
      <w:r w:rsidR="00A24EAF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and </w:t>
      </w:r>
      <w:r w:rsidR="00A24EAF" w:rsidRPr="00A24EAF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attached box</w:t>
      </w:r>
      <w:r w:rsidR="00075572" w:rsidRPr="0007248D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="00075572" w:rsidRPr="0007248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20 </w:t>
      </w:r>
      <w:r w:rsidR="00FF247E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marks</w:t>
      </w:r>
      <w:r w:rsidR="00075572" w:rsidRPr="0007248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: (1</w:t>
      </w:r>
      <w:r w:rsidR="00FF247E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mark</w:t>
      </w:r>
      <w:r w:rsidR="00075572" w:rsidRPr="0007248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 for each question)</w:t>
      </w:r>
      <w:r w:rsidR="002F5DA9" w:rsidRPr="0007248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:</w:t>
      </w:r>
    </w:p>
    <w:p w:rsidR="002F5DA9" w:rsidRPr="009028AC" w:rsidRDefault="00C565FD" w:rsidP="008A3BB1">
      <w:pPr>
        <w:pStyle w:val="a4"/>
        <w:numPr>
          <w:ilvl w:val="0"/>
          <w:numId w:val="1"/>
        </w:numPr>
        <w:bidi w:val="0"/>
        <w:spacing w:line="240" w:lineRule="auto"/>
        <w:ind w:right="-1192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9028AC">
        <w:rPr>
          <w:rFonts w:asciiTheme="majorBidi" w:hAnsiTheme="majorBidi" w:cstheme="majorBidi"/>
          <w:b/>
          <w:bCs/>
          <w:sz w:val="24"/>
          <w:szCs w:val="24"/>
          <w:lang w:bidi="ar-EG"/>
        </w:rPr>
        <w:t>C</w:t>
      </w:r>
      <w:r w:rsidR="002F5DA9" w:rsidRPr="009028AC">
        <w:rPr>
          <w:rFonts w:asciiTheme="majorBidi" w:hAnsiTheme="majorBidi" w:cstheme="majorBidi"/>
          <w:b/>
          <w:bCs/>
          <w:sz w:val="24"/>
          <w:szCs w:val="24"/>
          <w:lang w:bidi="ar-EG"/>
        </w:rPr>
        <w:t>hildren</w:t>
      </w:r>
      <w:r w:rsidRPr="009028AC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="002F5DA9" w:rsidRPr="009028AC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diagnosed with VACTERL association typically have at least three of these characteristic </w:t>
      </w:r>
      <w:r w:rsidRPr="009028AC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anomalies  </w:t>
      </w:r>
      <w:r w:rsidRPr="009028AC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except</w:t>
      </w:r>
      <w:r w:rsidRPr="009028AC">
        <w:rPr>
          <w:rFonts w:asciiTheme="majorBidi" w:hAnsiTheme="majorBidi" w:cstheme="majorBidi"/>
          <w:b/>
          <w:bCs/>
          <w:sz w:val="24"/>
          <w:szCs w:val="24"/>
          <w:lang w:bidi="ar-EG"/>
        </w:rPr>
        <w:t>:</w:t>
      </w:r>
    </w:p>
    <w:p w:rsidR="00C565FD" w:rsidRPr="00110164" w:rsidRDefault="00C565FD" w:rsidP="008A3BB1">
      <w:pPr>
        <w:pStyle w:val="a4"/>
        <w:numPr>
          <w:ilvl w:val="0"/>
          <w:numId w:val="2"/>
        </w:numPr>
        <w:bidi w:val="0"/>
        <w:spacing w:line="240" w:lineRule="auto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Vertebral</w:t>
      </w:r>
    </w:p>
    <w:p w:rsidR="00C565FD" w:rsidRPr="00110164" w:rsidRDefault="00C565FD" w:rsidP="008A3BB1">
      <w:pPr>
        <w:pStyle w:val="a4"/>
        <w:numPr>
          <w:ilvl w:val="0"/>
          <w:numId w:val="2"/>
        </w:numPr>
        <w:bidi w:val="0"/>
        <w:spacing w:line="240" w:lineRule="auto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Anal</w:t>
      </w:r>
    </w:p>
    <w:p w:rsidR="00C565FD" w:rsidRPr="00110164" w:rsidRDefault="00C565FD" w:rsidP="008A3BB1">
      <w:pPr>
        <w:pStyle w:val="a4"/>
        <w:numPr>
          <w:ilvl w:val="0"/>
          <w:numId w:val="2"/>
        </w:numPr>
        <w:bidi w:val="0"/>
        <w:spacing w:line="240" w:lineRule="auto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Trachesophageal</w:t>
      </w:r>
    </w:p>
    <w:p w:rsidR="00C565FD" w:rsidRPr="00110164" w:rsidRDefault="00C565FD" w:rsidP="008954B5">
      <w:pPr>
        <w:pStyle w:val="a4"/>
        <w:numPr>
          <w:ilvl w:val="0"/>
          <w:numId w:val="2"/>
        </w:numPr>
        <w:bidi w:val="0"/>
        <w:spacing w:line="240" w:lineRule="auto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Liver .</w:t>
      </w:r>
    </w:p>
    <w:p w:rsidR="009028AC" w:rsidRPr="00110164" w:rsidRDefault="009028AC" w:rsidP="008954B5">
      <w:pPr>
        <w:pStyle w:val="a4"/>
        <w:bidi w:val="0"/>
        <w:spacing w:line="240" w:lineRule="auto"/>
        <w:ind w:left="-273" w:right="-1192"/>
        <w:rPr>
          <w:rFonts w:asciiTheme="majorBidi" w:hAnsiTheme="majorBidi" w:cstheme="majorBidi"/>
          <w:sz w:val="24"/>
          <w:szCs w:val="24"/>
          <w:lang w:bidi="ar-EG"/>
        </w:rPr>
      </w:pPr>
    </w:p>
    <w:p w:rsidR="00497711" w:rsidRPr="009028AC" w:rsidRDefault="008A3BB1" w:rsidP="008954B5">
      <w:pPr>
        <w:pStyle w:val="a4"/>
        <w:numPr>
          <w:ilvl w:val="0"/>
          <w:numId w:val="1"/>
        </w:numPr>
        <w:bidi w:val="0"/>
        <w:spacing w:line="240" w:lineRule="auto"/>
        <w:ind w:right="-1192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9028AC">
        <w:rPr>
          <w:rFonts w:asciiTheme="majorBidi" w:hAnsiTheme="majorBidi" w:cstheme="majorBidi"/>
          <w:b/>
          <w:bCs/>
          <w:sz w:val="24"/>
          <w:szCs w:val="24"/>
          <w:lang w:bidi="ar-EG"/>
        </w:rPr>
        <w:t>Acquired conditions of the bowel</w:t>
      </w:r>
      <w:r w:rsidR="00FE4462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include</w:t>
      </w:r>
      <w:r w:rsidRPr="009028AC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: </w:t>
      </w:r>
    </w:p>
    <w:p w:rsidR="00C565FD" w:rsidRPr="00110164" w:rsidRDefault="009028AC" w:rsidP="008A3BB1">
      <w:pPr>
        <w:pStyle w:val="a4"/>
        <w:numPr>
          <w:ilvl w:val="0"/>
          <w:numId w:val="3"/>
        </w:numPr>
        <w:bidi w:val="0"/>
        <w:spacing w:line="240" w:lineRule="auto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Intussusceptions , Acute appendicitis</w:t>
      </w:r>
    </w:p>
    <w:p w:rsidR="009028AC" w:rsidRPr="00110164" w:rsidRDefault="009028AC" w:rsidP="008A3BB1">
      <w:pPr>
        <w:pStyle w:val="a4"/>
        <w:numPr>
          <w:ilvl w:val="0"/>
          <w:numId w:val="3"/>
        </w:numPr>
        <w:bidi w:val="0"/>
        <w:spacing w:line="240" w:lineRule="auto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 xml:space="preserve">Malrotation, bowel </w:t>
      </w:r>
      <w:r w:rsidR="00CD2BAA" w:rsidRPr="00110164">
        <w:rPr>
          <w:rFonts w:asciiTheme="majorBidi" w:hAnsiTheme="majorBidi" w:cstheme="majorBidi"/>
          <w:sz w:val="24"/>
          <w:szCs w:val="24"/>
          <w:lang w:bidi="ar-EG"/>
        </w:rPr>
        <w:t>Artesia</w:t>
      </w:r>
    </w:p>
    <w:p w:rsidR="009028AC" w:rsidRPr="00110164" w:rsidRDefault="00FE4462" w:rsidP="008A3BB1">
      <w:pPr>
        <w:pStyle w:val="a4"/>
        <w:numPr>
          <w:ilvl w:val="0"/>
          <w:numId w:val="3"/>
        </w:numPr>
        <w:bidi w:val="0"/>
        <w:spacing w:line="240" w:lineRule="auto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Pyloric atresia</w:t>
      </w:r>
    </w:p>
    <w:p w:rsidR="00FE4462" w:rsidRDefault="00FE4462" w:rsidP="008954B5">
      <w:pPr>
        <w:pStyle w:val="a4"/>
        <w:numPr>
          <w:ilvl w:val="0"/>
          <w:numId w:val="3"/>
        </w:numPr>
        <w:bidi w:val="0"/>
        <w:spacing w:line="240" w:lineRule="auto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Esophageal atresia</w:t>
      </w:r>
      <w:r w:rsidRPr="00FE4462">
        <w:rPr>
          <w:rFonts w:asciiTheme="majorBidi" w:hAnsiTheme="majorBidi" w:cstheme="majorBidi"/>
          <w:sz w:val="24"/>
          <w:szCs w:val="24"/>
          <w:lang w:bidi="ar-EG"/>
        </w:rPr>
        <w:t xml:space="preserve"> &amp; tracheoesophageal fistula  </w:t>
      </w:r>
    </w:p>
    <w:p w:rsidR="00F641A4" w:rsidRPr="00FE4462" w:rsidRDefault="00F641A4" w:rsidP="008954B5">
      <w:pPr>
        <w:pStyle w:val="a4"/>
        <w:bidi w:val="0"/>
        <w:spacing w:line="240" w:lineRule="auto"/>
        <w:ind w:left="-273" w:right="-1192"/>
        <w:rPr>
          <w:rFonts w:asciiTheme="majorBidi" w:hAnsiTheme="majorBidi" w:cstheme="majorBidi"/>
          <w:sz w:val="24"/>
          <w:szCs w:val="24"/>
          <w:lang w:bidi="ar-EG"/>
        </w:rPr>
      </w:pPr>
    </w:p>
    <w:p w:rsidR="00F641A4" w:rsidRPr="0087631E" w:rsidRDefault="008A3BB1" w:rsidP="008954B5">
      <w:pPr>
        <w:pStyle w:val="a4"/>
        <w:numPr>
          <w:ilvl w:val="0"/>
          <w:numId w:val="1"/>
        </w:numPr>
        <w:bidi w:val="0"/>
        <w:spacing w:line="240" w:lineRule="auto"/>
        <w:ind w:right="-1192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87631E">
        <w:rPr>
          <w:rFonts w:asciiTheme="majorBidi" w:hAnsiTheme="majorBidi" w:cstheme="majorBidi"/>
          <w:b/>
          <w:bCs/>
          <w:sz w:val="24"/>
          <w:szCs w:val="24"/>
          <w:lang w:bidi="ar-EG"/>
        </w:rPr>
        <w:t>Maternal Nutrition Deficiencies</w:t>
      </w:r>
      <w:r w:rsidR="0087631E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="00F641A4" w:rsidRPr="0087631E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causes fetal anomalies </w:t>
      </w:r>
      <w:r w:rsidRPr="0087631E">
        <w:rPr>
          <w:rFonts w:asciiTheme="majorBidi" w:hAnsiTheme="majorBidi" w:cstheme="majorBidi"/>
          <w:b/>
          <w:bCs/>
          <w:sz w:val="24"/>
          <w:szCs w:val="24"/>
          <w:lang w:bidi="ar-EG"/>
        </w:rPr>
        <w:t>especially</w:t>
      </w:r>
      <w:r w:rsidR="0087631E">
        <w:rPr>
          <w:rFonts w:asciiTheme="majorBidi" w:hAnsiTheme="majorBidi" w:cstheme="majorBidi"/>
          <w:b/>
          <w:bCs/>
          <w:sz w:val="24"/>
          <w:szCs w:val="24"/>
          <w:lang w:bidi="ar-EG"/>
        </w:rPr>
        <w:t>:</w:t>
      </w:r>
      <w:r w:rsidRPr="0087631E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</w:p>
    <w:p w:rsidR="00497711" w:rsidRPr="00110164" w:rsidRDefault="0087631E" w:rsidP="008A3BB1">
      <w:pPr>
        <w:pStyle w:val="a4"/>
        <w:numPr>
          <w:ilvl w:val="0"/>
          <w:numId w:val="4"/>
        </w:numPr>
        <w:bidi w:val="0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L</w:t>
      </w:r>
      <w:r w:rsidR="008A3BB1" w:rsidRPr="00110164">
        <w:rPr>
          <w:rFonts w:asciiTheme="majorBidi" w:hAnsiTheme="majorBidi" w:cstheme="majorBidi"/>
          <w:sz w:val="24"/>
          <w:szCs w:val="24"/>
          <w:lang w:bidi="ar-EG"/>
        </w:rPr>
        <w:t>ack</w:t>
      </w:r>
      <w:r w:rsidRPr="00110164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8A3BB1" w:rsidRPr="00110164">
        <w:rPr>
          <w:rFonts w:asciiTheme="majorBidi" w:hAnsiTheme="majorBidi" w:cstheme="majorBidi"/>
          <w:sz w:val="24"/>
          <w:szCs w:val="24"/>
          <w:lang w:bidi="ar-EG"/>
        </w:rPr>
        <w:t xml:space="preserve">of folate </w:t>
      </w:r>
    </w:p>
    <w:p w:rsidR="0087631E" w:rsidRPr="00110164" w:rsidRDefault="0087631E" w:rsidP="008A3BB1">
      <w:pPr>
        <w:pStyle w:val="a4"/>
        <w:numPr>
          <w:ilvl w:val="0"/>
          <w:numId w:val="4"/>
        </w:numPr>
        <w:bidi w:val="0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Lack of Zink</w:t>
      </w:r>
    </w:p>
    <w:p w:rsidR="0087631E" w:rsidRPr="00110164" w:rsidRDefault="0087631E" w:rsidP="008A3BB1">
      <w:pPr>
        <w:pStyle w:val="a4"/>
        <w:numPr>
          <w:ilvl w:val="0"/>
          <w:numId w:val="4"/>
        </w:numPr>
        <w:bidi w:val="0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Lack of vitamin C</w:t>
      </w:r>
    </w:p>
    <w:p w:rsidR="0087631E" w:rsidRDefault="0087631E" w:rsidP="008A3BB1">
      <w:pPr>
        <w:pStyle w:val="a4"/>
        <w:numPr>
          <w:ilvl w:val="0"/>
          <w:numId w:val="4"/>
        </w:numPr>
        <w:bidi w:val="0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Lack of magnesium</w:t>
      </w:r>
      <w:r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87631E" w:rsidRDefault="0087631E" w:rsidP="0087631E">
      <w:pPr>
        <w:pStyle w:val="a4"/>
        <w:bidi w:val="0"/>
        <w:ind w:left="-633" w:right="-1192"/>
        <w:rPr>
          <w:rFonts w:asciiTheme="majorBidi" w:hAnsiTheme="majorBidi" w:cstheme="majorBidi"/>
          <w:sz w:val="24"/>
          <w:szCs w:val="24"/>
          <w:lang w:bidi="ar-EG"/>
        </w:rPr>
      </w:pPr>
    </w:p>
    <w:p w:rsidR="0087631E" w:rsidRPr="0087631E" w:rsidRDefault="0087631E" w:rsidP="008A3BB1">
      <w:pPr>
        <w:pStyle w:val="a4"/>
        <w:numPr>
          <w:ilvl w:val="0"/>
          <w:numId w:val="1"/>
        </w:numPr>
        <w:bidi w:val="0"/>
        <w:ind w:right="-1192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87631E">
        <w:rPr>
          <w:rFonts w:asciiTheme="majorBidi" w:hAnsiTheme="majorBidi" w:cstheme="majorBidi"/>
          <w:b/>
          <w:bCs/>
          <w:sz w:val="24"/>
          <w:szCs w:val="24"/>
          <w:lang w:bidi="ar-EG"/>
        </w:rPr>
        <w:t>Unilateral cleft palate:</w:t>
      </w:r>
    </w:p>
    <w:p w:rsidR="0087631E" w:rsidRPr="00533DD3" w:rsidRDefault="0087631E" w:rsidP="008A3BB1">
      <w:pPr>
        <w:pStyle w:val="a4"/>
        <w:numPr>
          <w:ilvl w:val="0"/>
          <w:numId w:val="5"/>
        </w:numPr>
        <w:bidi w:val="0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533DD3">
        <w:rPr>
          <w:rFonts w:asciiTheme="majorBidi" w:hAnsiTheme="majorBidi" w:cstheme="majorBidi"/>
          <w:sz w:val="24"/>
          <w:szCs w:val="24"/>
          <w:lang w:bidi="ar-EG"/>
        </w:rPr>
        <w:t>Involves the 1ry (hard) and 2ry (soft) palate</w:t>
      </w:r>
    </w:p>
    <w:p w:rsidR="0087631E" w:rsidRPr="00533DD3" w:rsidRDefault="0087631E" w:rsidP="008A3BB1">
      <w:pPr>
        <w:pStyle w:val="a4"/>
        <w:numPr>
          <w:ilvl w:val="0"/>
          <w:numId w:val="5"/>
        </w:numPr>
        <w:bidi w:val="0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533DD3">
        <w:rPr>
          <w:rFonts w:asciiTheme="majorBidi" w:hAnsiTheme="majorBidi" w:cstheme="majorBidi"/>
          <w:sz w:val="24"/>
          <w:szCs w:val="24"/>
          <w:lang w:bidi="ar-EG"/>
        </w:rPr>
        <w:t>Involves the secondary palate only</w:t>
      </w:r>
    </w:p>
    <w:p w:rsidR="0087631E" w:rsidRPr="00533DD3" w:rsidRDefault="0087631E" w:rsidP="008A3BB1">
      <w:pPr>
        <w:pStyle w:val="a4"/>
        <w:numPr>
          <w:ilvl w:val="0"/>
          <w:numId w:val="5"/>
        </w:numPr>
        <w:bidi w:val="0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533DD3">
        <w:rPr>
          <w:rFonts w:asciiTheme="majorBidi" w:hAnsiTheme="majorBidi" w:cstheme="majorBidi"/>
          <w:sz w:val="24"/>
          <w:szCs w:val="24"/>
          <w:lang w:bidi="ar-EG"/>
        </w:rPr>
        <w:t>On one side the palatal process of the maxilla is fused with the nasal septum</w:t>
      </w:r>
    </w:p>
    <w:p w:rsidR="0087631E" w:rsidRPr="00110164" w:rsidRDefault="0087631E" w:rsidP="008954B5">
      <w:pPr>
        <w:pStyle w:val="a4"/>
        <w:numPr>
          <w:ilvl w:val="0"/>
          <w:numId w:val="5"/>
        </w:numPr>
        <w:bidi w:val="0"/>
        <w:spacing w:line="240" w:lineRule="auto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533DD3">
        <w:rPr>
          <w:rFonts w:asciiTheme="majorBidi" w:hAnsiTheme="majorBidi" w:cstheme="majorBidi"/>
          <w:sz w:val="24"/>
          <w:szCs w:val="24"/>
          <w:lang w:bidi="ar-EG"/>
        </w:rPr>
        <w:t>Not attached to the nasal septum, and</w:t>
      </w:r>
      <w:r w:rsidRPr="00110164">
        <w:rPr>
          <w:rFonts w:asciiTheme="majorBidi" w:hAnsiTheme="majorBidi" w:cstheme="majorBidi"/>
          <w:sz w:val="24"/>
          <w:szCs w:val="24"/>
          <w:lang w:bidi="ar-EG"/>
        </w:rPr>
        <w:t xml:space="preserve"> the septum is visible through the cleft </w:t>
      </w:r>
    </w:p>
    <w:p w:rsidR="0087631E" w:rsidRDefault="0087631E" w:rsidP="008954B5">
      <w:pPr>
        <w:pStyle w:val="a4"/>
        <w:bidi w:val="0"/>
        <w:spacing w:line="240" w:lineRule="auto"/>
        <w:ind w:left="-273" w:right="-1192"/>
        <w:rPr>
          <w:rFonts w:asciiTheme="majorBidi" w:hAnsiTheme="majorBidi" w:cstheme="majorBidi"/>
          <w:sz w:val="24"/>
          <w:szCs w:val="24"/>
          <w:lang w:bidi="ar-EG"/>
        </w:rPr>
      </w:pPr>
    </w:p>
    <w:p w:rsidR="0087631E" w:rsidRPr="00DA7DFB" w:rsidRDefault="0087631E" w:rsidP="008954B5">
      <w:pPr>
        <w:pStyle w:val="a4"/>
        <w:numPr>
          <w:ilvl w:val="0"/>
          <w:numId w:val="1"/>
        </w:numPr>
        <w:bidi w:val="0"/>
        <w:spacing w:line="240" w:lineRule="auto"/>
        <w:ind w:right="-1192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DA7DFB">
        <w:rPr>
          <w:rFonts w:asciiTheme="majorBidi" w:hAnsiTheme="majorBidi" w:cstheme="majorBidi"/>
          <w:b/>
          <w:bCs/>
          <w:sz w:val="24"/>
          <w:szCs w:val="24"/>
          <w:lang w:bidi="ar-EG"/>
        </w:rPr>
        <w:t>Problems of cleft palate includes:</w:t>
      </w:r>
    </w:p>
    <w:p w:rsidR="00FE4462" w:rsidRPr="00110164" w:rsidRDefault="00DB6A56" w:rsidP="008A3BB1">
      <w:pPr>
        <w:pStyle w:val="a4"/>
        <w:numPr>
          <w:ilvl w:val="0"/>
          <w:numId w:val="6"/>
        </w:numPr>
        <w:bidi w:val="0"/>
        <w:spacing w:line="240" w:lineRule="auto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Abnormal dentition</w:t>
      </w:r>
    </w:p>
    <w:p w:rsidR="00DB6A56" w:rsidRPr="00110164" w:rsidRDefault="00DB6A56" w:rsidP="008A3BB1">
      <w:pPr>
        <w:pStyle w:val="a4"/>
        <w:numPr>
          <w:ilvl w:val="0"/>
          <w:numId w:val="6"/>
        </w:numPr>
        <w:bidi w:val="0"/>
        <w:spacing w:line="240" w:lineRule="auto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Cosmetic effects</w:t>
      </w:r>
    </w:p>
    <w:p w:rsidR="00DB6A56" w:rsidRPr="00110164" w:rsidRDefault="00DB6A56" w:rsidP="008A3BB1">
      <w:pPr>
        <w:pStyle w:val="a4"/>
        <w:numPr>
          <w:ilvl w:val="0"/>
          <w:numId w:val="6"/>
        </w:numPr>
        <w:bidi w:val="0"/>
        <w:spacing w:line="240" w:lineRule="auto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 xml:space="preserve">Aspiration </w:t>
      </w:r>
    </w:p>
    <w:p w:rsidR="00DB6A56" w:rsidRPr="00110164" w:rsidRDefault="00BC2C77" w:rsidP="008A3BB1">
      <w:pPr>
        <w:pStyle w:val="a4"/>
        <w:numPr>
          <w:ilvl w:val="0"/>
          <w:numId w:val="6"/>
        </w:numPr>
        <w:bidi w:val="0"/>
        <w:spacing w:line="240" w:lineRule="auto"/>
        <w:ind w:right="-1192"/>
        <w:rPr>
          <w:rFonts w:asciiTheme="majorBidi" w:hAnsiTheme="majorBidi" w:cstheme="majorBidi"/>
          <w:sz w:val="24"/>
          <w:szCs w:val="24"/>
          <w:lang w:bidi="ar-EG"/>
        </w:rPr>
      </w:pPr>
      <w:r w:rsidRPr="00110164">
        <w:rPr>
          <w:rFonts w:asciiTheme="majorBidi" w:hAnsiTheme="majorBidi" w:cstheme="majorBidi"/>
          <w:sz w:val="24"/>
          <w:szCs w:val="24"/>
          <w:lang w:bidi="ar-EG"/>
        </w:rPr>
        <w:t>tooth</w:t>
      </w:r>
      <w:r w:rsidR="00DB6A56" w:rsidRPr="00110164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110164">
        <w:rPr>
          <w:rFonts w:asciiTheme="majorBidi" w:hAnsiTheme="majorBidi" w:cstheme="majorBidi"/>
          <w:sz w:val="24"/>
          <w:szCs w:val="24"/>
          <w:lang w:bidi="ar-EG"/>
        </w:rPr>
        <w:t>decay</w:t>
      </w:r>
    </w:p>
    <w:p w:rsidR="00E21C35" w:rsidRPr="0087631E" w:rsidRDefault="00E21C35" w:rsidP="00E21C35">
      <w:pPr>
        <w:pStyle w:val="a4"/>
        <w:bidi w:val="0"/>
        <w:spacing w:line="240" w:lineRule="auto"/>
        <w:ind w:left="-273" w:right="-1192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BC45EA" w:rsidRPr="00E21C35" w:rsidRDefault="00BC45EA" w:rsidP="008A3BB1">
      <w:pPr>
        <w:pStyle w:val="a4"/>
        <w:numPr>
          <w:ilvl w:val="0"/>
          <w:numId w:val="1"/>
        </w:numPr>
        <w:bidi w:val="0"/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D2BAA">
        <w:rPr>
          <w:rFonts w:asciiTheme="majorBidi" w:hAnsiTheme="majorBidi" w:cstheme="majorBidi"/>
          <w:sz w:val="28"/>
          <w:szCs w:val="28"/>
        </w:rPr>
        <w:t xml:space="preserve"> </w:t>
      </w:r>
      <w:r w:rsidR="007B0992" w:rsidRPr="00E21C35">
        <w:rPr>
          <w:rFonts w:asciiTheme="majorBidi" w:hAnsiTheme="majorBidi" w:cstheme="majorBidi"/>
          <w:b/>
          <w:bCs/>
          <w:sz w:val="24"/>
          <w:szCs w:val="24"/>
          <w:lang w:val="en-IN"/>
        </w:rPr>
        <w:t>Length of oesophagus  in neonates is:</w:t>
      </w:r>
      <w:r w:rsidRPr="00E21C3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7B0992" w:rsidRPr="00967654" w:rsidRDefault="007B0992" w:rsidP="008A3BB1">
      <w:pPr>
        <w:pStyle w:val="a4"/>
        <w:numPr>
          <w:ilvl w:val="0"/>
          <w:numId w:val="7"/>
        </w:num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967654">
        <w:rPr>
          <w:rFonts w:asciiTheme="majorBidi" w:hAnsiTheme="majorBidi" w:cstheme="majorBidi"/>
          <w:sz w:val="24"/>
          <w:szCs w:val="24"/>
        </w:rPr>
        <w:t xml:space="preserve">14 cm. </w:t>
      </w:r>
    </w:p>
    <w:p w:rsidR="007B0992" w:rsidRPr="00967654" w:rsidRDefault="007B0992" w:rsidP="008A3BB1">
      <w:pPr>
        <w:pStyle w:val="a4"/>
        <w:numPr>
          <w:ilvl w:val="0"/>
          <w:numId w:val="7"/>
        </w:num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967654">
        <w:rPr>
          <w:rFonts w:asciiTheme="majorBidi" w:hAnsiTheme="majorBidi" w:cstheme="majorBidi"/>
          <w:sz w:val="24"/>
          <w:szCs w:val="24"/>
        </w:rPr>
        <w:t>16 cm.</w:t>
      </w:r>
    </w:p>
    <w:p w:rsidR="007B0992" w:rsidRPr="00967654" w:rsidRDefault="007B0992" w:rsidP="008A3BB1">
      <w:pPr>
        <w:pStyle w:val="a4"/>
        <w:numPr>
          <w:ilvl w:val="0"/>
          <w:numId w:val="7"/>
        </w:num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967654">
        <w:rPr>
          <w:rFonts w:asciiTheme="majorBidi" w:hAnsiTheme="majorBidi" w:cstheme="majorBidi"/>
          <w:sz w:val="24"/>
          <w:szCs w:val="24"/>
        </w:rPr>
        <w:t>18 cm.</w:t>
      </w:r>
    </w:p>
    <w:p w:rsidR="007B0992" w:rsidRDefault="007B0992" w:rsidP="008A3BB1">
      <w:pPr>
        <w:pStyle w:val="a4"/>
        <w:numPr>
          <w:ilvl w:val="0"/>
          <w:numId w:val="7"/>
        </w:num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967654">
        <w:rPr>
          <w:rFonts w:asciiTheme="majorBidi" w:hAnsiTheme="majorBidi" w:cstheme="majorBidi"/>
          <w:sz w:val="24"/>
          <w:szCs w:val="24"/>
        </w:rPr>
        <w:t>22 cm</w:t>
      </w:r>
      <w:r w:rsidRPr="00E21C35">
        <w:rPr>
          <w:rFonts w:asciiTheme="majorBidi" w:hAnsiTheme="majorBidi" w:cstheme="majorBidi"/>
          <w:sz w:val="24"/>
          <w:szCs w:val="24"/>
        </w:rPr>
        <w:t>.</w:t>
      </w:r>
    </w:p>
    <w:p w:rsidR="00DA7DFB" w:rsidRPr="006F6CCE" w:rsidRDefault="00F01445" w:rsidP="008A3BB1">
      <w:pPr>
        <w:pStyle w:val="a4"/>
        <w:numPr>
          <w:ilvl w:val="0"/>
          <w:numId w:val="1"/>
        </w:num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466725</wp:posOffset>
            </wp:positionV>
            <wp:extent cx="6105525" cy="1247775"/>
            <wp:effectExtent l="19050" t="0" r="952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7DFB" w:rsidRPr="006F6CCE">
        <w:rPr>
          <w:rFonts w:asciiTheme="majorBidi" w:hAnsiTheme="majorBidi" w:cstheme="majorBidi"/>
          <w:b/>
          <w:bCs/>
          <w:sz w:val="24"/>
          <w:szCs w:val="24"/>
        </w:rPr>
        <w:t xml:space="preserve">In which figure </w:t>
      </w:r>
      <w:r w:rsidR="006F6CCE" w:rsidRPr="006F6CCE">
        <w:rPr>
          <w:rFonts w:asciiTheme="majorBidi" w:hAnsiTheme="majorBidi" w:cstheme="majorBidi"/>
          <w:b/>
          <w:bCs/>
          <w:sz w:val="24"/>
          <w:szCs w:val="24"/>
        </w:rPr>
        <w:t xml:space="preserve">of </w:t>
      </w:r>
      <w:r w:rsidR="00B1342D" w:rsidRPr="006F6CCE">
        <w:rPr>
          <w:rFonts w:asciiTheme="majorBidi" w:hAnsiTheme="majorBidi" w:cstheme="majorBidi"/>
          <w:b/>
          <w:bCs/>
          <w:sz w:val="24"/>
          <w:szCs w:val="24"/>
          <w:lang w:val="en-IN"/>
        </w:rPr>
        <w:t>Oesophageal</w:t>
      </w:r>
      <w:r w:rsidR="006F6CCE" w:rsidRPr="006F6CCE">
        <w:rPr>
          <w:rFonts w:asciiTheme="majorBidi" w:hAnsiTheme="majorBidi" w:cstheme="majorBidi"/>
          <w:b/>
          <w:bCs/>
          <w:sz w:val="24"/>
          <w:szCs w:val="24"/>
          <w:lang w:val="en-IN"/>
        </w:rPr>
        <w:t xml:space="preserve"> Atresia</w:t>
      </w:r>
      <w:r w:rsidR="006F6CCE" w:rsidRPr="006F6CC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</w:t>
      </w:r>
      <w:r w:rsidR="00D306FF">
        <w:rPr>
          <w:rFonts w:asciiTheme="majorBidi" w:hAnsiTheme="majorBidi" w:cstheme="majorBidi"/>
          <w:b/>
          <w:bCs/>
          <w:sz w:val="24"/>
          <w:szCs w:val="24"/>
          <w:lang w:bidi="ar-EG"/>
        </w:rPr>
        <w:t>and</w:t>
      </w:r>
      <w:r w:rsidR="006F6CCE" w:rsidRPr="006F6CC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</w:t>
      </w:r>
      <w:r w:rsidR="006F6CCE" w:rsidRPr="006F6CCE">
        <w:rPr>
          <w:rFonts w:asciiTheme="majorBidi" w:hAnsiTheme="majorBidi" w:cstheme="majorBidi"/>
          <w:b/>
          <w:bCs/>
          <w:sz w:val="24"/>
          <w:szCs w:val="24"/>
        </w:rPr>
        <w:t>tracheo-esophageal fistula</w:t>
      </w:r>
      <w:r w:rsidR="006F6CCE">
        <w:rPr>
          <w:rFonts w:asciiTheme="majorBidi" w:hAnsiTheme="majorBidi" w:cstheme="majorBidi"/>
          <w:sz w:val="24"/>
          <w:szCs w:val="24"/>
        </w:rPr>
        <w:t xml:space="preserve">; </w:t>
      </w:r>
      <w:r w:rsidR="00D306FF">
        <w:rPr>
          <w:rFonts w:asciiTheme="majorBidi" w:hAnsiTheme="majorBidi" w:cstheme="majorBidi"/>
          <w:b/>
          <w:bCs/>
          <w:sz w:val="24"/>
          <w:szCs w:val="24"/>
        </w:rPr>
        <w:t xml:space="preserve">the </w:t>
      </w:r>
      <w:r w:rsidR="006F6CCE" w:rsidRPr="006F6CCE">
        <w:rPr>
          <w:rFonts w:asciiTheme="majorBidi" w:hAnsiTheme="majorBidi" w:cstheme="majorBidi"/>
          <w:b/>
          <w:bCs/>
          <w:sz w:val="24"/>
          <w:szCs w:val="24"/>
        </w:rPr>
        <w:t>first feeding may cause sudden arrest</w:t>
      </w:r>
    </w:p>
    <w:p w:rsidR="00DA7DFB" w:rsidRPr="00DA7DFB" w:rsidRDefault="00DA7DFB" w:rsidP="00DA7DFB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BC45EA" w:rsidRDefault="00BC45EA" w:rsidP="006F6CCE">
      <w:pPr>
        <w:bidi w:val="0"/>
        <w:ind w:left="-993"/>
      </w:pPr>
    </w:p>
    <w:p w:rsidR="00350284" w:rsidRDefault="00350284" w:rsidP="00350284">
      <w:pPr>
        <w:bidi w:val="0"/>
      </w:pPr>
    </w:p>
    <w:p w:rsidR="00350284" w:rsidRPr="00FE31C4" w:rsidRDefault="00350284" w:rsidP="00350284">
      <w:pPr>
        <w:bidi w:val="0"/>
        <w:rPr>
          <w:sz w:val="24"/>
          <w:szCs w:val="24"/>
        </w:rPr>
      </w:pPr>
    </w:p>
    <w:tbl>
      <w:tblPr>
        <w:tblStyle w:val="a3"/>
        <w:tblW w:w="9739" w:type="dxa"/>
        <w:jc w:val="center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1882"/>
        <w:gridCol w:w="1803"/>
        <w:gridCol w:w="1993"/>
        <w:gridCol w:w="1934"/>
      </w:tblGrid>
      <w:tr w:rsidR="00DA7DFB" w:rsidRPr="00FE31C4" w:rsidTr="00DA7DFB">
        <w:trPr>
          <w:jc w:val="center"/>
        </w:trPr>
        <w:tc>
          <w:tcPr>
            <w:tcW w:w="2127" w:type="dxa"/>
            <w:vAlign w:val="center"/>
          </w:tcPr>
          <w:p w:rsidR="00DA7DFB" w:rsidRPr="00FE31C4" w:rsidRDefault="00DA7DFB" w:rsidP="00DA7DFB">
            <w:pPr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FE31C4">
              <w:rPr>
                <w:b/>
                <w:bCs/>
                <w:sz w:val="24"/>
                <w:szCs w:val="24"/>
              </w:rPr>
              <w:t>Fig. 1</w:t>
            </w:r>
          </w:p>
        </w:tc>
        <w:tc>
          <w:tcPr>
            <w:tcW w:w="1882" w:type="dxa"/>
            <w:vAlign w:val="center"/>
          </w:tcPr>
          <w:p w:rsidR="00DA7DFB" w:rsidRPr="00FE31C4" w:rsidRDefault="00DA7DFB" w:rsidP="00DA7DFB">
            <w:pPr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FE31C4">
              <w:rPr>
                <w:b/>
                <w:bCs/>
                <w:sz w:val="24"/>
                <w:szCs w:val="24"/>
              </w:rPr>
              <w:t>Fig. 2</w:t>
            </w:r>
          </w:p>
        </w:tc>
        <w:tc>
          <w:tcPr>
            <w:tcW w:w="1803" w:type="dxa"/>
            <w:vAlign w:val="center"/>
          </w:tcPr>
          <w:p w:rsidR="00DA7DFB" w:rsidRPr="00FE31C4" w:rsidRDefault="00DA7DFB" w:rsidP="00DA7DFB">
            <w:pPr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FE31C4">
              <w:rPr>
                <w:b/>
                <w:bCs/>
                <w:sz w:val="24"/>
                <w:szCs w:val="24"/>
              </w:rPr>
              <w:t>Fig. 3</w:t>
            </w:r>
          </w:p>
        </w:tc>
        <w:tc>
          <w:tcPr>
            <w:tcW w:w="1993" w:type="dxa"/>
            <w:vAlign w:val="center"/>
          </w:tcPr>
          <w:p w:rsidR="00DA7DFB" w:rsidRPr="00FE31C4" w:rsidRDefault="00DA7DFB" w:rsidP="00DA7DFB">
            <w:pPr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FE31C4">
              <w:rPr>
                <w:b/>
                <w:bCs/>
                <w:sz w:val="24"/>
                <w:szCs w:val="24"/>
              </w:rPr>
              <w:t>Fig. 4</w:t>
            </w:r>
          </w:p>
        </w:tc>
        <w:tc>
          <w:tcPr>
            <w:tcW w:w="1934" w:type="dxa"/>
            <w:vAlign w:val="center"/>
          </w:tcPr>
          <w:p w:rsidR="00DA7DFB" w:rsidRPr="00FE31C4" w:rsidRDefault="00DA7DFB" w:rsidP="00DA7DFB">
            <w:pPr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FE31C4">
              <w:rPr>
                <w:b/>
                <w:bCs/>
                <w:sz w:val="24"/>
                <w:szCs w:val="24"/>
              </w:rPr>
              <w:t>Fig. 5</w:t>
            </w:r>
          </w:p>
        </w:tc>
      </w:tr>
    </w:tbl>
    <w:p w:rsidR="00350284" w:rsidRDefault="00350284" w:rsidP="00350284">
      <w:pPr>
        <w:bidi w:val="0"/>
      </w:pPr>
    </w:p>
    <w:p w:rsidR="006F6CCE" w:rsidRPr="00967654" w:rsidRDefault="006F6CCE" w:rsidP="008A3BB1">
      <w:pPr>
        <w:pStyle w:val="a4"/>
        <w:numPr>
          <w:ilvl w:val="0"/>
          <w:numId w:val="8"/>
        </w:numPr>
        <w:bidi w:val="0"/>
        <w:jc w:val="both"/>
        <w:rPr>
          <w:sz w:val="24"/>
          <w:szCs w:val="24"/>
        </w:rPr>
      </w:pPr>
      <w:r w:rsidRPr="00967654">
        <w:rPr>
          <w:sz w:val="24"/>
          <w:szCs w:val="24"/>
        </w:rPr>
        <w:t>Fig. 1, 2</w:t>
      </w:r>
    </w:p>
    <w:p w:rsidR="006F6CCE" w:rsidRPr="00967654" w:rsidRDefault="006F6CCE" w:rsidP="008A3BB1">
      <w:pPr>
        <w:pStyle w:val="a4"/>
        <w:numPr>
          <w:ilvl w:val="0"/>
          <w:numId w:val="8"/>
        </w:numPr>
        <w:bidi w:val="0"/>
        <w:jc w:val="both"/>
        <w:rPr>
          <w:sz w:val="24"/>
          <w:szCs w:val="24"/>
        </w:rPr>
      </w:pPr>
      <w:r w:rsidRPr="00967654">
        <w:rPr>
          <w:sz w:val="24"/>
          <w:szCs w:val="24"/>
        </w:rPr>
        <w:t>Fig. 2, 3</w:t>
      </w:r>
    </w:p>
    <w:p w:rsidR="006F6CCE" w:rsidRPr="00967654" w:rsidRDefault="006F6CCE" w:rsidP="008A3BB1">
      <w:pPr>
        <w:pStyle w:val="a4"/>
        <w:numPr>
          <w:ilvl w:val="0"/>
          <w:numId w:val="8"/>
        </w:numPr>
        <w:bidi w:val="0"/>
        <w:jc w:val="both"/>
        <w:rPr>
          <w:sz w:val="24"/>
          <w:szCs w:val="24"/>
        </w:rPr>
      </w:pPr>
      <w:r w:rsidRPr="00967654">
        <w:rPr>
          <w:sz w:val="24"/>
          <w:szCs w:val="24"/>
        </w:rPr>
        <w:t>Fig. 3, 4</w:t>
      </w:r>
    </w:p>
    <w:p w:rsidR="006F6CCE" w:rsidRPr="00967654" w:rsidRDefault="006F6CCE" w:rsidP="008A3BB1">
      <w:pPr>
        <w:pStyle w:val="a4"/>
        <w:numPr>
          <w:ilvl w:val="0"/>
          <w:numId w:val="8"/>
        </w:numPr>
        <w:bidi w:val="0"/>
        <w:jc w:val="both"/>
        <w:rPr>
          <w:sz w:val="24"/>
          <w:szCs w:val="24"/>
        </w:rPr>
      </w:pPr>
      <w:r w:rsidRPr="00967654">
        <w:rPr>
          <w:sz w:val="24"/>
          <w:szCs w:val="24"/>
        </w:rPr>
        <w:t>Fig. 4, 5</w:t>
      </w:r>
    </w:p>
    <w:p w:rsidR="00B1342D" w:rsidRPr="00967654" w:rsidRDefault="00B1342D" w:rsidP="00F01445">
      <w:pPr>
        <w:pStyle w:val="a4"/>
        <w:bidi w:val="0"/>
        <w:ind w:left="-273"/>
        <w:jc w:val="both"/>
        <w:rPr>
          <w:sz w:val="24"/>
          <w:szCs w:val="24"/>
        </w:rPr>
      </w:pPr>
    </w:p>
    <w:p w:rsidR="00350284" w:rsidRDefault="00B03E9E" w:rsidP="008A3BB1">
      <w:pPr>
        <w:pStyle w:val="a4"/>
        <w:numPr>
          <w:ilvl w:val="0"/>
          <w:numId w:val="1"/>
        </w:numPr>
        <w:bidi w:val="0"/>
        <w:jc w:val="both"/>
      </w:pPr>
      <w:r w:rsidRPr="00B03E9E">
        <w:rPr>
          <w:rFonts w:asciiTheme="majorBidi" w:hAnsiTheme="majorBidi" w:cstheme="majorBidi"/>
          <w:b/>
          <w:bCs/>
          <w:sz w:val="24"/>
          <w:szCs w:val="24"/>
          <w:lang w:val="en-IN"/>
        </w:rPr>
        <w:t>Oesophageal Atresia</w:t>
      </w:r>
      <w:r w:rsidRPr="00B03E9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</w:t>
      </w:r>
      <w:r w:rsidRPr="00B03E9E">
        <w:rPr>
          <w:b/>
          <w:bCs/>
          <w:sz w:val="24"/>
          <w:szCs w:val="24"/>
        </w:rPr>
        <w:t xml:space="preserve">can be diagnosed when </w:t>
      </w:r>
      <w:r w:rsidR="008A3BB1" w:rsidRPr="00B03E9E">
        <w:rPr>
          <w:b/>
          <w:bCs/>
          <w:sz w:val="24"/>
          <w:szCs w:val="24"/>
        </w:rPr>
        <w:t>A solid 10-French catheter inserted through the mouth, And pass it gently downward esophagus</w:t>
      </w:r>
      <w:r w:rsidRPr="00B03E9E">
        <w:rPr>
          <w:b/>
          <w:bCs/>
          <w:sz w:val="24"/>
          <w:szCs w:val="24"/>
          <w:lang w:bidi="ar-EG"/>
        </w:rPr>
        <w:t xml:space="preserve"> </w:t>
      </w:r>
      <w:r w:rsidR="008A3BB1" w:rsidRPr="00B03E9E">
        <w:rPr>
          <w:b/>
          <w:bCs/>
          <w:sz w:val="24"/>
          <w:szCs w:val="24"/>
        </w:rPr>
        <w:t>If you stop at a distance</w:t>
      </w:r>
      <w:r w:rsidR="00AB1665">
        <w:rPr>
          <w:b/>
          <w:bCs/>
          <w:sz w:val="24"/>
          <w:szCs w:val="24"/>
        </w:rPr>
        <w:t xml:space="preserve"> of</w:t>
      </w:r>
      <w:r w:rsidR="008A3BB1" w:rsidRPr="00B03E9E">
        <w:rPr>
          <w:b/>
          <w:bCs/>
          <w:sz w:val="24"/>
          <w:szCs w:val="24"/>
        </w:rPr>
        <w:t xml:space="preserve"> </w:t>
      </w:r>
      <w:r>
        <w:t>:</w:t>
      </w:r>
    </w:p>
    <w:p w:rsidR="00B03E9E" w:rsidRPr="00014150" w:rsidRDefault="00B03E9E" w:rsidP="008A3BB1">
      <w:pPr>
        <w:pStyle w:val="a4"/>
        <w:numPr>
          <w:ilvl w:val="0"/>
          <w:numId w:val="9"/>
        </w:numPr>
        <w:bidi w:val="0"/>
        <w:jc w:val="both"/>
        <w:rPr>
          <w:sz w:val="24"/>
          <w:szCs w:val="24"/>
        </w:rPr>
      </w:pPr>
      <w:r w:rsidRPr="00014150">
        <w:rPr>
          <w:sz w:val="24"/>
          <w:szCs w:val="24"/>
        </w:rPr>
        <w:t>3-4 cm from lips</w:t>
      </w:r>
    </w:p>
    <w:p w:rsidR="00B03E9E" w:rsidRPr="00014150" w:rsidRDefault="00B03E9E" w:rsidP="008A3BB1">
      <w:pPr>
        <w:pStyle w:val="a4"/>
        <w:numPr>
          <w:ilvl w:val="0"/>
          <w:numId w:val="9"/>
        </w:numPr>
        <w:bidi w:val="0"/>
        <w:jc w:val="both"/>
        <w:rPr>
          <w:sz w:val="24"/>
          <w:szCs w:val="24"/>
        </w:rPr>
      </w:pPr>
      <w:r w:rsidRPr="00014150">
        <w:rPr>
          <w:sz w:val="24"/>
          <w:szCs w:val="24"/>
        </w:rPr>
        <w:t>5-7 cm from lips</w:t>
      </w:r>
    </w:p>
    <w:p w:rsidR="00B03E9E" w:rsidRPr="00014150" w:rsidRDefault="00B03E9E" w:rsidP="008A3BB1">
      <w:pPr>
        <w:pStyle w:val="a4"/>
        <w:numPr>
          <w:ilvl w:val="0"/>
          <w:numId w:val="9"/>
        </w:numPr>
        <w:bidi w:val="0"/>
        <w:jc w:val="both"/>
        <w:rPr>
          <w:sz w:val="24"/>
          <w:szCs w:val="24"/>
        </w:rPr>
      </w:pPr>
      <w:r w:rsidRPr="00014150">
        <w:rPr>
          <w:sz w:val="24"/>
          <w:szCs w:val="24"/>
        </w:rPr>
        <w:t>9 – 11 cm from lips</w:t>
      </w:r>
    </w:p>
    <w:p w:rsidR="00E21C28" w:rsidRDefault="00B03E9E" w:rsidP="008A3BB1">
      <w:pPr>
        <w:pStyle w:val="a4"/>
        <w:numPr>
          <w:ilvl w:val="0"/>
          <w:numId w:val="9"/>
        </w:numPr>
        <w:bidi w:val="0"/>
        <w:jc w:val="both"/>
        <w:rPr>
          <w:sz w:val="24"/>
          <w:szCs w:val="24"/>
        </w:rPr>
      </w:pPr>
      <w:r w:rsidRPr="00014150">
        <w:rPr>
          <w:sz w:val="24"/>
          <w:szCs w:val="24"/>
        </w:rPr>
        <w:t>13- 15 cm from lips</w:t>
      </w:r>
      <w:r w:rsidR="00E21C28">
        <w:rPr>
          <w:sz w:val="24"/>
          <w:szCs w:val="24"/>
        </w:rPr>
        <w:t>.</w:t>
      </w:r>
    </w:p>
    <w:p w:rsidR="00E21C28" w:rsidRDefault="00E21C28" w:rsidP="00E21C28">
      <w:pPr>
        <w:pStyle w:val="a4"/>
        <w:bidi w:val="0"/>
        <w:ind w:left="-273"/>
        <w:jc w:val="both"/>
        <w:rPr>
          <w:sz w:val="24"/>
          <w:szCs w:val="24"/>
        </w:rPr>
      </w:pPr>
    </w:p>
    <w:p w:rsidR="00AB1665" w:rsidRPr="00BB53DA" w:rsidRDefault="00E21C28" w:rsidP="008A3BB1">
      <w:pPr>
        <w:pStyle w:val="a4"/>
        <w:numPr>
          <w:ilvl w:val="0"/>
          <w:numId w:val="1"/>
        </w:numPr>
        <w:bidi w:val="0"/>
        <w:jc w:val="both"/>
        <w:rPr>
          <w:b/>
          <w:bCs/>
          <w:sz w:val="24"/>
          <w:szCs w:val="24"/>
        </w:rPr>
      </w:pPr>
      <w:r w:rsidRPr="00E21C28">
        <w:rPr>
          <w:sz w:val="24"/>
          <w:szCs w:val="24"/>
        </w:rPr>
        <w:t xml:space="preserve"> </w:t>
      </w:r>
      <w:r w:rsidR="00CB4328" w:rsidRPr="00BB53DA">
        <w:rPr>
          <w:b/>
          <w:bCs/>
          <w:sz w:val="24"/>
          <w:szCs w:val="24"/>
        </w:rPr>
        <w:t xml:space="preserve">When a neonate have both congenital heart defect and esophageal atresia; the </w:t>
      </w:r>
      <w:r w:rsidR="00CB4328" w:rsidRPr="00BB53DA">
        <w:rPr>
          <w:b/>
          <w:bCs/>
          <w:sz w:val="24"/>
          <w:szCs w:val="24"/>
          <w:u w:val="single"/>
        </w:rPr>
        <w:t>priority</w:t>
      </w:r>
      <w:r w:rsidR="00CB4328" w:rsidRPr="00BB53DA">
        <w:rPr>
          <w:b/>
          <w:bCs/>
          <w:sz w:val="24"/>
          <w:szCs w:val="24"/>
        </w:rPr>
        <w:t xml:space="preserve"> is to surgically repair of: </w:t>
      </w:r>
    </w:p>
    <w:p w:rsidR="00CB4328" w:rsidRPr="001D3762" w:rsidRDefault="00CB4328" w:rsidP="008A3BB1">
      <w:pPr>
        <w:pStyle w:val="a4"/>
        <w:numPr>
          <w:ilvl w:val="0"/>
          <w:numId w:val="14"/>
        </w:numPr>
        <w:bidi w:val="0"/>
        <w:jc w:val="both"/>
        <w:rPr>
          <w:sz w:val="24"/>
          <w:szCs w:val="24"/>
        </w:rPr>
      </w:pPr>
      <w:r w:rsidRPr="001D3762">
        <w:rPr>
          <w:sz w:val="24"/>
          <w:szCs w:val="24"/>
        </w:rPr>
        <w:t>Esophageal atresia</w:t>
      </w:r>
    </w:p>
    <w:p w:rsidR="00CB4328" w:rsidRPr="001D3762" w:rsidRDefault="00CB4328" w:rsidP="008A3BB1">
      <w:pPr>
        <w:pStyle w:val="a4"/>
        <w:numPr>
          <w:ilvl w:val="0"/>
          <w:numId w:val="14"/>
        </w:numPr>
        <w:bidi w:val="0"/>
        <w:jc w:val="both"/>
        <w:rPr>
          <w:sz w:val="24"/>
          <w:szCs w:val="24"/>
        </w:rPr>
      </w:pPr>
      <w:r w:rsidRPr="001D3762">
        <w:rPr>
          <w:sz w:val="24"/>
          <w:szCs w:val="24"/>
        </w:rPr>
        <w:t>A congenital heart defect</w:t>
      </w:r>
    </w:p>
    <w:p w:rsidR="00CB4328" w:rsidRPr="001D3762" w:rsidRDefault="00682167" w:rsidP="008A3BB1">
      <w:pPr>
        <w:pStyle w:val="a4"/>
        <w:numPr>
          <w:ilvl w:val="0"/>
          <w:numId w:val="14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CB4328" w:rsidRPr="001D3762">
        <w:rPr>
          <w:sz w:val="24"/>
          <w:szCs w:val="24"/>
        </w:rPr>
        <w:t>either Esophageal atresia nor A congenital heart defect</w:t>
      </w:r>
    </w:p>
    <w:p w:rsidR="00CB4328" w:rsidRDefault="00682167" w:rsidP="008A3BB1">
      <w:pPr>
        <w:pStyle w:val="a4"/>
        <w:numPr>
          <w:ilvl w:val="0"/>
          <w:numId w:val="14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CB4328" w:rsidRPr="001D3762">
        <w:rPr>
          <w:sz w:val="24"/>
          <w:szCs w:val="24"/>
        </w:rPr>
        <w:t>earching for another congenital</w:t>
      </w:r>
      <w:r w:rsidR="00CB4328" w:rsidRPr="00CB4328">
        <w:rPr>
          <w:sz w:val="24"/>
          <w:szCs w:val="24"/>
        </w:rPr>
        <w:t xml:space="preserve"> defect</w:t>
      </w:r>
    </w:p>
    <w:p w:rsidR="00D05E6A" w:rsidRDefault="00D05E6A" w:rsidP="00D05E6A">
      <w:pPr>
        <w:pStyle w:val="a4"/>
        <w:bidi w:val="0"/>
        <w:ind w:left="-273"/>
        <w:jc w:val="both"/>
        <w:rPr>
          <w:sz w:val="24"/>
          <w:szCs w:val="24"/>
        </w:rPr>
      </w:pPr>
    </w:p>
    <w:p w:rsidR="00D05E6A" w:rsidRPr="008672ED" w:rsidRDefault="00D05E6A" w:rsidP="008A3BB1">
      <w:pPr>
        <w:pStyle w:val="a4"/>
        <w:numPr>
          <w:ilvl w:val="0"/>
          <w:numId w:val="1"/>
        </w:numPr>
        <w:bidi w:val="0"/>
        <w:jc w:val="both"/>
        <w:rPr>
          <w:b/>
          <w:bCs/>
          <w:sz w:val="24"/>
          <w:szCs w:val="24"/>
        </w:rPr>
      </w:pPr>
      <w:r w:rsidRPr="008672ED">
        <w:rPr>
          <w:b/>
          <w:bCs/>
          <w:sz w:val="24"/>
          <w:szCs w:val="24"/>
        </w:rPr>
        <w:t xml:space="preserve">surgical repair of </w:t>
      </w:r>
      <w:r w:rsidR="005E790A" w:rsidRPr="008672ED">
        <w:rPr>
          <w:b/>
          <w:bCs/>
          <w:sz w:val="24"/>
          <w:szCs w:val="24"/>
        </w:rPr>
        <w:t>esophageal</w:t>
      </w:r>
      <w:r w:rsidRPr="008672ED">
        <w:rPr>
          <w:b/>
          <w:bCs/>
          <w:sz w:val="24"/>
          <w:szCs w:val="24"/>
        </w:rPr>
        <w:t xml:space="preserve"> atresia is not justified when:</w:t>
      </w:r>
    </w:p>
    <w:p w:rsidR="00D05E6A" w:rsidRDefault="00682167" w:rsidP="008A3BB1">
      <w:pPr>
        <w:pStyle w:val="a4"/>
        <w:numPr>
          <w:ilvl w:val="0"/>
          <w:numId w:val="10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D05E6A">
        <w:rPr>
          <w:sz w:val="24"/>
          <w:szCs w:val="24"/>
        </w:rPr>
        <w:t xml:space="preserve">he </w:t>
      </w:r>
      <w:r w:rsidR="005E790A" w:rsidRPr="005E790A">
        <w:rPr>
          <w:sz w:val="24"/>
          <w:szCs w:val="24"/>
        </w:rPr>
        <w:t>newborn</w:t>
      </w:r>
      <w:r w:rsidR="00D05E6A">
        <w:rPr>
          <w:sz w:val="24"/>
          <w:szCs w:val="24"/>
        </w:rPr>
        <w:t xml:space="preserve"> has </w:t>
      </w:r>
      <w:r w:rsidR="005E790A">
        <w:rPr>
          <w:sz w:val="24"/>
          <w:szCs w:val="24"/>
        </w:rPr>
        <w:t>tracheoesophageal fistula</w:t>
      </w:r>
    </w:p>
    <w:p w:rsidR="005E790A" w:rsidRDefault="00682167" w:rsidP="008A3BB1">
      <w:pPr>
        <w:pStyle w:val="a4"/>
        <w:numPr>
          <w:ilvl w:val="0"/>
          <w:numId w:val="10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5E790A">
        <w:rPr>
          <w:sz w:val="24"/>
          <w:szCs w:val="24"/>
        </w:rPr>
        <w:t xml:space="preserve">he </w:t>
      </w:r>
      <w:r w:rsidR="005E790A" w:rsidRPr="005E790A">
        <w:rPr>
          <w:sz w:val="24"/>
          <w:szCs w:val="24"/>
        </w:rPr>
        <w:t>newborn</w:t>
      </w:r>
      <w:r w:rsidR="005E790A">
        <w:rPr>
          <w:sz w:val="24"/>
          <w:szCs w:val="24"/>
        </w:rPr>
        <w:t xml:space="preserve"> has congenital heart defect</w:t>
      </w:r>
    </w:p>
    <w:p w:rsidR="005E790A" w:rsidRPr="001D3762" w:rsidRDefault="00682167" w:rsidP="008A3BB1">
      <w:pPr>
        <w:pStyle w:val="a4"/>
        <w:numPr>
          <w:ilvl w:val="0"/>
          <w:numId w:val="10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5E790A" w:rsidRPr="001D3762">
        <w:rPr>
          <w:sz w:val="24"/>
          <w:szCs w:val="24"/>
        </w:rPr>
        <w:t>he newborn has no kidneys</w:t>
      </w:r>
    </w:p>
    <w:p w:rsidR="005E790A" w:rsidRDefault="00682167" w:rsidP="008A3BB1">
      <w:pPr>
        <w:pStyle w:val="a4"/>
        <w:numPr>
          <w:ilvl w:val="0"/>
          <w:numId w:val="10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5E790A">
        <w:rPr>
          <w:sz w:val="24"/>
          <w:szCs w:val="24"/>
        </w:rPr>
        <w:t xml:space="preserve">he </w:t>
      </w:r>
      <w:r w:rsidR="005E790A" w:rsidRPr="005E790A">
        <w:rPr>
          <w:sz w:val="24"/>
          <w:szCs w:val="24"/>
        </w:rPr>
        <w:t>newborn</w:t>
      </w:r>
      <w:r w:rsidR="005E790A">
        <w:rPr>
          <w:sz w:val="24"/>
          <w:szCs w:val="24"/>
        </w:rPr>
        <w:t xml:space="preserve"> has mental retardation.</w:t>
      </w:r>
    </w:p>
    <w:p w:rsidR="002A3894" w:rsidRDefault="002A3894" w:rsidP="002A3894">
      <w:pPr>
        <w:pStyle w:val="a4"/>
        <w:bidi w:val="0"/>
        <w:ind w:left="-633"/>
        <w:jc w:val="both"/>
        <w:rPr>
          <w:sz w:val="24"/>
          <w:szCs w:val="24"/>
        </w:rPr>
      </w:pPr>
    </w:p>
    <w:p w:rsidR="00CB4328" w:rsidRDefault="008A3BB1" w:rsidP="008A3BB1">
      <w:pPr>
        <w:pStyle w:val="a4"/>
        <w:numPr>
          <w:ilvl w:val="0"/>
          <w:numId w:val="1"/>
        </w:numPr>
        <w:bidi w:val="0"/>
        <w:jc w:val="both"/>
        <w:rPr>
          <w:sz w:val="24"/>
          <w:szCs w:val="24"/>
        </w:rPr>
      </w:pPr>
      <w:r w:rsidRPr="002A3894">
        <w:rPr>
          <w:sz w:val="24"/>
          <w:szCs w:val="24"/>
        </w:rPr>
        <w:t>T</w:t>
      </w:r>
      <w:r w:rsidRPr="00E1261D">
        <w:rPr>
          <w:b/>
          <w:bCs/>
          <w:sz w:val="24"/>
          <w:szCs w:val="24"/>
        </w:rPr>
        <w:t xml:space="preserve">he surgery </w:t>
      </w:r>
      <w:r w:rsidR="00A033C4" w:rsidRPr="00E1261D">
        <w:rPr>
          <w:b/>
          <w:bCs/>
          <w:sz w:val="24"/>
          <w:szCs w:val="24"/>
        </w:rPr>
        <w:t xml:space="preserve">of esophageal atresia repair </w:t>
      </w:r>
      <w:r w:rsidRPr="00E1261D">
        <w:rPr>
          <w:b/>
          <w:bCs/>
          <w:sz w:val="24"/>
          <w:szCs w:val="24"/>
        </w:rPr>
        <w:t xml:space="preserve">is usually performed </w:t>
      </w:r>
      <w:r w:rsidR="002A3894" w:rsidRPr="00E1261D">
        <w:rPr>
          <w:b/>
          <w:bCs/>
          <w:sz w:val="24"/>
          <w:szCs w:val="24"/>
        </w:rPr>
        <w:t>:</w:t>
      </w:r>
    </w:p>
    <w:p w:rsidR="002A3894" w:rsidRPr="001B7AC9" w:rsidRDefault="00682167" w:rsidP="008A3BB1">
      <w:pPr>
        <w:pStyle w:val="a4"/>
        <w:numPr>
          <w:ilvl w:val="0"/>
          <w:numId w:val="11"/>
        </w:numPr>
        <w:bidi w:val="0"/>
        <w:jc w:val="both"/>
        <w:rPr>
          <w:sz w:val="24"/>
          <w:szCs w:val="24"/>
          <w:lang w:bidi="ar-EG"/>
        </w:rPr>
      </w:pPr>
      <w:r>
        <w:rPr>
          <w:sz w:val="24"/>
          <w:szCs w:val="24"/>
        </w:rPr>
        <w:t>I</w:t>
      </w:r>
      <w:r w:rsidR="002A3894" w:rsidRPr="001B7AC9">
        <w:rPr>
          <w:sz w:val="24"/>
          <w:szCs w:val="24"/>
        </w:rPr>
        <w:t>mmediately or within 12 hours of admission to the hospital</w:t>
      </w:r>
    </w:p>
    <w:p w:rsidR="002A3894" w:rsidRDefault="00682167" w:rsidP="008A3BB1">
      <w:pPr>
        <w:pStyle w:val="a4"/>
        <w:numPr>
          <w:ilvl w:val="0"/>
          <w:numId w:val="11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110A02">
        <w:rPr>
          <w:sz w:val="24"/>
          <w:szCs w:val="24"/>
        </w:rPr>
        <w:t xml:space="preserve">hrough first 3 </w:t>
      </w:r>
      <w:r w:rsidR="00A033C4">
        <w:rPr>
          <w:sz w:val="24"/>
          <w:szCs w:val="24"/>
        </w:rPr>
        <w:t>months</w:t>
      </w:r>
      <w:r w:rsidR="00110A02">
        <w:rPr>
          <w:sz w:val="24"/>
          <w:szCs w:val="24"/>
        </w:rPr>
        <w:t xml:space="preserve"> of age</w:t>
      </w:r>
    </w:p>
    <w:p w:rsidR="00110A02" w:rsidRDefault="00682167" w:rsidP="008A3BB1">
      <w:pPr>
        <w:pStyle w:val="a4"/>
        <w:numPr>
          <w:ilvl w:val="0"/>
          <w:numId w:val="11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110A02">
        <w:rPr>
          <w:sz w:val="24"/>
          <w:szCs w:val="24"/>
        </w:rPr>
        <w:t>hrough the first year of life</w:t>
      </w:r>
    </w:p>
    <w:p w:rsidR="00110A02" w:rsidRPr="00AB1665" w:rsidRDefault="00682167" w:rsidP="008A3BB1">
      <w:pPr>
        <w:pStyle w:val="a4"/>
        <w:numPr>
          <w:ilvl w:val="0"/>
          <w:numId w:val="11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A033C4">
        <w:rPr>
          <w:sz w:val="24"/>
          <w:szCs w:val="24"/>
        </w:rPr>
        <w:t>n</w:t>
      </w:r>
      <w:r w:rsidR="00110A02">
        <w:rPr>
          <w:sz w:val="24"/>
          <w:szCs w:val="24"/>
        </w:rPr>
        <w:t xml:space="preserve"> 6 months to 18 month of life</w:t>
      </w:r>
    </w:p>
    <w:p w:rsidR="00E1261D" w:rsidRDefault="00E1261D" w:rsidP="008A3BB1">
      <w:pPr>
        <w:pStyle w:val="a4"/>
        <w:numPr>
          <w:ilvl w:val="0"/>
          <w:numId w:val="1"/>
        </w:numPr>
        <w:bidi w:val="0"/>
        <w:jc w:val="both"/>
        <w:rPr>
          <w:b/>
          <w:bCs/>
          <w:sz w:val="24"/>
          <w:szCs w:val="24"/>
        </w:rPr>
      </w:pPr>
      <w:r w:rsidRPr="00E1261D">
        <w:rPr>
          <w:b/>
          <w:bCs/>
          <w:sz w:val="24"/>
          <w:szCs w:val="24"/>
        </w:rPr>
        <w:lastRenderedPageBreak/>
        <w:t>After esophageal atresia surger</w:t>
      </w:r>
      <w:r>
        <w:rPr>
          <w:b/>
          <w:bCs/>
          <w:sz w:val="24"/>
          <w:szCs w:val="24"/>
        </w:rPr>
        <w:t>y, breastfeeding can be started:</w:t>
      </w:r>
    </w:p>
    <w:p w:rsidR="00E1261D" w:rsidRPr="00AC0FD4" w:rsidRDefault="00682167" w:rsidP="008A3BB1">
      <w:pPr>
        <w:pStyle w:val="a4"/>
        <w:numPr>
          <w:ilvl w:val="0"/>
          <w:numId w:val="17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E1261D" w:rsidRPr="00AC0FD4">
        <w:rPr>
          <w:sz w:val="24"/>
          <w:szCs w:val="24"/>
        </w:rPr>
        <w:t>mmediately or within 12 hours after surgery</w:t>
      </w:r>
    </w:p>
    <w:p w:rsidR="00E1261D" w:rsidRPr="001B7AC9" w:rsidRDefault="00682167" w:rsidP="008A3BB1">
      <w:pPr>
        <w:pStyle w:val="a4"/>
        <w:numPr>
          <w:ilvl w:val="0"/>
          <w:numId w:val="17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E1261D" w:rsidRPr="001B7AC9">
        <w:rPr>
          <w:sz w:val="24"/>
          <w:szCs w:val="24"/>
        </w:rPr>
        <w:t>fter 3 or 4 days</w:t>
      </w:r>
    </w:p>
    <w:p w:rsidR="00E1261D" w:rsidRPr="00AC0FD4" w:rsidRDefault="00682167" w:rsidP="008A3BB1">
      <w:pPr>
        <w:pStyle w:val="a4"/>
        <w:numPr>
          <w:ilvl w:val="0"/>
          <w:numId w:val="17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E1261D" w:rsidRPr="00AC0FD4">
        <w:rPr>
          <w:sz w:val="24"/>
          <w:szCs w:val="24"/>
        </w:rPr>
        <w:t>fter one week</w:t>
      </w:r>
    </w:p>
    <w:p w:rsidR="00E1261D" w:rsidRPr="001B7AC9" w:rsidRDefault="00682167" w:rsidP="001B7AC9">
      <w:pPr>
        <w:pStyle w:val="a4"/>
        <w:numPr>
          <w:ilvl w:val="0"/>
          <w:numId w:val="17"/>
        </w:numPr>
        <w:bidi w:val="0"/>
        <w:spacing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A</w:t>
      </w:r>
      <w:r w:rsidR="00E1261D" w:rsidRPr="001B7AC9">
        <w:rPr>
          <w:sz w:val="24"/>
          <w:szCs w:val="24"/>
        </w:rPr>
        <w:t>fter a month at least</w:t>
      </w:r>
    </w:p>
    <w:p w:rsidR="005772D3" w:rsidRDefault="005772D3" w:rsidP="001B7AC9">
      <w:pPr>
        <w:pStyle w:val="a4"/>
        <w:bidi w:val="0"/>
        <w:spacing w:line="240" w:lineRule="auto"/>
        <w:ind w:left="447"/>
        <w:jc w:val="both"/>
        <w:rPr>
          <w:sz w:val="24"/>
          <w:szCs w:val="24"/>
        </w:rPr>
      </w:pPr>
    </w:p>
    <w:p w:rsidR="00BB1272" w:rsidRPr="007C6C6A" w:rsidRDefault="00BB1272" w:rsidP="001B7AC9">
      <w:pPr>
        <w:pStyle w:val="a4"/>
        <w:numPr>
          <w:ilvl w:val="0"/>
          <w:numId w:val="1"/>
        </w:numPr>
        <w:bidi w:val="0"/>
        <w:spacing w:line="240" w:lineRule="auto"/>
        <w:jc w:val="both"/>
        <w:rPr>
          <w:b/>
          <w:bCs/>
          <w:sz w:val="24"/>
          <w:szCs w:val="24"/>
        </w:rPr>
      </w:pPr>
      <w:r w:rsidRPr="007C6C6A">
        <w:rPr>
          <w:b/>
          <w:bCs/>
          <w:sz w:val="24"/>
          <w:szCs w:val="24"/>
        </w:rPr>
        <w:t xml:space="preserve"> </w:t>
      </w:r>
      <w:r w:rsidR="00CB6283" w:rsidRPr="00CB6283">
        <w:rPr>
          <w:b/>
          <w:bCs/>
          <w:sz w:val="24"/>
          <w:szCs w:val="24"/>
        </w:rPr>
        <w:t xml:space="preserve">Appendix </w:t>
      </w:r>
      <w:r w:rsidR="00CB6283" w:rsidRPr="007C6C6A">
        <w:rPr>
          <w:b/>
          <w:bCs/>
          <w:sz w:val="24"/>
          <w:szCs w:val="24"/>
        </w:rPr>
        <w:t xml:space="preserve"> is located </w:t>
      </w:r>
      <w:r w:rsidR="00C344E6" w:rsidRPr="007C6C6A">
        <w:rPr>
          <w:b/>
          <w:bCs/>
          <w:sz w:val="24"/>
          <w:szCs w:val="24"/>
        </w:rPr>
        <w:t xml:space="preserve">in: </w:t>
      </w:r>
    </w:p>
    <w:p w:rsidR="007C6C6A" w:rsidRPr="00DC5453" w:rsidRDefault="00682167" w:rsidP="008A3BB1">
      <w:pPr>
        <w:pStyle w:val="a4"/>
        <w:numPr>
          <w:ilvl w:val="0"/>
          <w:numId w:val="16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C344E6" w:rsidRPr="00DC5453">
        <w:rPr>
          <w:sz w:val="24"/>
          <w:szCs w:val="24"/>
        </w:rPr>
        <w:t>ight lumber</w:t>
      </w:r>
    </w:p>
    <w:p w:rsidR="00C344E6" w:rsidRPr="001B7AC9" w:rsidRDefault="00682167" w:rsidP="008A3BB1">
      <w:pPr>
        <w:pStyle w:val="a4"/>
        <w:numPr>
          <w:ilvl w:val="0"/>
          <w:numId w:val="16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C344E6" w:rsidRPr="001B7AC9">
        <w:rPr>
          <w:sz w:val="24"/>
          <w:szCs w:val="24"/>
        </w:rPr>
        <w:t>ight iliac</w:t>
      </w:r>
    </w:p>
    <w:p w:rsidR="00C344E6" w:rsidRPr="00DC5453" w:rsidRDefault="00682167" w:rsidP="008A3BB1">
      <w:pPr>
        <w:pStyle w:val="a4"/>
        <w:numPr>
          <w:ilvl w:val="0"/>
          <w:numId w:val="16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C344E6" w:rsidRPr="00DC5453">
        <w:rPr>
          <w:sz w:val="24"/>
          <w:szCs w:val="24"/>
        </w:rPr>
        <w:t>eft lumber</w:t>
      </w:r>
    </w:p>
    <w:p w:rsidR="00C344E6" w:rsidRPr="00DC5453" w:rsidRDefault="00682167" w:rsidP="001B7AC9">
      <w:pPr>
        <w:pStyle w:val="a4"/>
        <w:numPr>
          <w:ilvl w:val="0"/>
          <w:numId w:val="16"/>
        </w:numPr>
        <w:bidi w:val="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C344E6" w:rsidRPr="00DC5453">
        <w:rPr>
          <w:sz w:val="24"/>
          <w:szCs w:val="24"/>
        </w:rPr>
        <w:t>eft iliac</w:t>
      </w:r>
    </w:p>
    <w:p w:rsidR="00AF31F0" w:rsidRPr="007C6C6A" w:rsidRDefault="00AF31F0" w:rsidP="001B7AC9">
      <w:pPr>
        <w:pStyle w:val="a4"/>
        <w:bidi w:val="0"/>
        <w:spacing w:line="240" w:lineRule="auto"/>
        <w:ind w:left="447"/>
        <w:jc w:val="both"/>
        <w:rPr>
          <w:sz w:val="24"/>
          <w:szCs w:val="24"/>
        </w:rPr>
      </w:pPr>
    </w:p>
    <w:p w:rsidR="00E3496C" w:rsidRPr="00E3496C" w:rsidRDefault="00E3496C" w:rsidP="001B7AC9">
      <w:pPr>
        <w:pStyle w:val="a4"/>
        <w:numPr>
          <w:ilvl w:val="0"/>
          <w:numId w:val="1"/>
        </w:numPr>
        <w:bidi w:val="0"/>
        <w:spacing w:line="240" w:lineRule="auto"/>
        <w:jc w:val="both"/>
        <w:rPr>
          <w:b/>
          <w:bCs/>
          <w:sz w:val="24"/>
          <w:szCs w:val="24"/>
        </w:rPr>
      </w:pPr>
      <w:r w:rsidRPr="00E3496C">
        <w:rPr>
          <w:b/>
          <w:bCs/>
          <w:sz w:val="24"/>
          <w:szCs w:val="24"/>
        </w:rPr>
        <w:t>A ruptured appendix can spread bacteria throughout child’s abdomen. These bacteria can cause a serious infection called:</w:t>
      </w:r>
    </w:p>
    <w:p w:rsidR="00E3496C" w:rsidRPr="00EF3112" w:rsidRDefault="00682167" w:rsidP="008A3BB1">
      <w:pPr>
        <w:pStyle w:val="a4"/>
        <w:numPr>
          <w:ilvl w:val="0"/>
          <w:numId w:val="15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E3496C" w:rsidRPr="00EF3112">
        <w:rPr>
          <w:sz w:val="24"/>
          <w:szCs w:val="24"/>
        </w:rPr>
        <w:t>ancreatitis</w:t>
      </w:r>
    </w:p>
    <w:p w:rsidR="00E3496C" w:rsidRPr="00EF3112" w:rsidRDefault="00682167" w:rsidP="008A3BB1">
      <w:pPr>
        <w:pStyle w:val="a4"/>
        <w:numPr>
          <w:ilvl w:val="0"/>
          <w:numId w:val="15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E3496C" w:rsidRPr="00EF3112">
        <w:rPr>
          <w:sz w:val="24"/>
          <w:szCs w:val="24"/>
        </w:rPr>
        <w:t>ppendicitis</w:t>
      </w:r>
    </w:p>
    <w:p w:rsidR="00E3496C" w:rsidRPr="001B7AC9" w:rsidRDefault="00682167" w:rsidP="008A3BB1">
      <w:pPr>
        <w:pStyle w:val="a4"/>
        <w:numPr>
          <w:ilvl w:val="0"/>
          <w:numId w:val="15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E3496C" w:rsidRPr="001B7AC9">
        <w:rPr>
          <w:sz w:val="24"/>
          <w:szCs w:val="24"/>
        </w:rPr>
        <w:t>eritonitis</w:t>
      </w:r>
    </w:p>
    <w:p w:rsidR="00E3496C" w:rsidRDefault="00682167" w:rsidP="001B7AC9">
      <w:pPr>
        <w:pStyle w:val="a4"/>
        <w:numPr>
          <w:ilvl w:val="0"/>
          <w:numId w:val="15"/>
        </w:numPr>
        <w:bidi w:val="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E3496C" w:rsidRPr="00EF3112">
        <w:rPr>
          <w:sz w:val="24"/>
          <w:szCs w:val="24"/>
        </w:rPr>
        <w:t>nterrocolitis</w:t>
      </w:r>
    </w:p>
    <w:p w:rsidR="007E635E" w:rsidRPr="00EF3112" w:rsidRDefault="007E635E" w:rsidP="001B7AC9">
      <w:pPr>
        <w:pStyle w:val="a4"/>
        <w:bidi w:val="0"/>
        <w:spacing w:line="240" w:lineRule="auto"/>
        <w:ind w:left="-273"/>
        <w:jc w:val="both"/>
        <w:rPr>
          <w:sz w:val="24"/>
          <w:szCs w:val="24"/>
        </w:rPr>
      </w:pPr>
    </w:p>
    <w:p w:rsidR="00E3496C" w:rsidRPr="00A315F6" w:rsidRDefault="00682167" w:rsidP="001B7AC9">
      <w:pPr>
        <w:pStyle w:val="a4"/>
        <w:numPr>
          <w:ilvl w:val="0"/>
          <w:numId w:val="1"/>
        </w:numPr>
        <w:bidi w:val="0"/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</w:t>
      </w:r>
      <w:r w:rsidR="007E635E" w:rsidRPr="00A315F6">
        <w:rPr>
          <w:b/>
          <w:bCs/>
          <w:sz w:val="24"/>
          <w:szCs w:val="24"/>
        </w:rPr>
        <w:t>o relieve appendix pain , we can apply:</w:t>
      </w:r>
    </w:p>
    <w:p w:rsidR="007E635E" w:rsidRPr="001B7AC9" w:rsidRDefault="00682167" w:rsidP="008A3BB1">
      <w:pPr>
        <w:pStyle w:val="a4"/>
        <w:numPr>
          <w:ilvl w:val="0"/>
          <w:numId w:val="18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7E635E" w:rsidRPr="001B7AC9">
        <w:rPr>
          <w:sz w:val="24"/>
          <w:szCs w:val="24"/>
        </w:rPr>
        <w:t>ce pack</w:t>
      </w:r>
    </w:p>
    <w:p w:rsidR="007E635E" w:rsidRPr="007E635E" w:rsidRDefault="00682167" w:rsidP="008A3BB1">
      <w:pPr>
        <w:pStyle w:val="a4"/>
        <w:numPr>
          <w:ilvl w:val="0"/>
          <w:numId w:val="18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 w:rsidR="007E635E" w:rsidRPr="007E635E">
        <w:rPr>
          <w:sz w:val="24"/>
          <w:szCs w:val="24"/>
        </w:rPr>
        <w:t>ot pack</w:t>
      </w:r>
    </w:p>
    <w:p w:rsidR="007E635E" w:rsidRPr="007E635E" w:rsidRDefault="00682167" w:rsidP="008A3BB1">
      <w:pPr>
        <w:pStyle w:val="a4"/>
        <w:numPr>
          <w:ilvl w:val="0"/>
          <w:numId w:val="18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="007E635E" w:rsidRPr="007E635E">
        <w:rPr>
          <w:sz w:val="24"/>
          <w:szCs w:val="24"/>
        </w:rPr>
        <w:t>oth cold and hot pack</w:t>
      </w:r>
    </w:p>
    <w:p w:rsidR="007E635E" w:rsidRDefault="00682167" w:rsidP="001B7AC9">
      <w:pPr>
        <w:pStyle w:val="a4"/>
        <w:numPr>
          <w:ilvl w:val="0"/>
          <w:numId w:val="18"/>
        </w:numPr>
        <w:bidi w:val="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7E635E" w:rsidRPr="007E635E">
        <w:rPr>
          <w:sz w:val="24"/>
          <w:szCs w:val="24"/>
        </w:rPr>
        <w:t>lcohol pack</w:t>
      </w:r>
    </w:p>
    <w:p w:rsidR="009C39F1" w:rsidRDefault="009C39F1" w:rsidP="001B7AC9">
      <w:pPr>
        <w:pStyle w:val="a4"/>
        <w:bidi w:val="0"/>
        <w:spacing w:line="240" w:lineRule="auto"/>
        <w:ind w:left="-273"/>
        <w:jc w:val="both"/>
        <w:rPr>
          <w:sz w:val="24"/>
          <w:szCs w:val="24"/>
        </w:rPr>
      </w:pPr>
    </w:p>
    <w:p w:rsidR="00A315F6" w:rsidRPr="002345D1" w:rsidRDefault="009C39F1" w:rsidP="001B7AC9">
      <w:pPr>
        <w:pStyle w:val="a4"/>
        <w:numPr>
          <w:ilvl w:val="0"/>
          <w:numId w:val="1"/>
        </w:numPr>
        <w:bidi w:val="0"/>
        <w:spacing w:line="240" w:lineRule="auto"/>
        <w:jc w:val="both"/>
        <w:rPr>
          <w:b/>
          <w:bCs/>
          <w:sz w:val="24"/>
          <w:szCs w:val="24"/>
        </w:rPr>
      </w:pPr>
      <w:r w:rsidRPr="002345D1">
        <w:rPr>
          <w:b/>
          <w:bCs/>
          <w:sz w:val="24"/>
          <w:szCs w:val="24"/>
        </w:rPr>
        <w:t>A separation of surgical wound is called:</w:t>
      </w:r>
    </w:p>
    <w:p w:rsidR="009C39F1" w:rsidRPr="001B7AC9" w:rsidRDefault="009C39F1" w:rsidP="008A3BB1">
      <w:pPr>
        <w:pStyle w:val="a4"/>
        <w:numPr>
          <w:ilvl w:val="0"/>
          <w:numId w:val="19"/>
        </w:numPr>
        <w:bidi w:val="0"/>
        <w:jc w:val="both"/>
        <w:rPr>
          <w:sz w:val="24"/>
          <w:szCs w:val="24"/>
        </w:rPr>
      </w:pPr>
      <w:r w:rsidRPr="001B7AC9">
        <w:rPr>
          <w:sz w:val="24"/>
          <w:szCs w:val="24"/>
        </w:rPr>
        <w:t>Dehiscence</w:t>
      </w:r>
    </w:p>
    <w:p w:rsidR="009C39F1" w:rsidRDefault="009C39F1" w:rsidP="008A3BB1">
      <w:pPr>
        <w:pStyle w:val="a4"/>
        <w:numPr>
          <w:ilvl w:val="0"/>
          <w:numId w:val="19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Red flower</w:t>
      </w:r>
    </w:p>
    <w:p w:rsidR="009C39F1" w:rsidRDefault="009C39F1" w:rsidP="008A3BB1">
      <w:pPr>
        <w:pStyle w:val="a4"/>
        <w:numPr>
          <w:ilvl w:val="0"/>
          <w:numId w:val="19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Purge</w:t>
      </w:r>
    </w:p>
    <w:p w:rsidR="009C39F1" w:rsidRDefault="009C39F1" w:rsidP="001B7AC9">
      <w:pPr>
        <w:pStyle w:val="a4"/>
        <w:numPr>
          <w:ilvl w:val="0"/>
          <w:numId w:val="19"/>
        </w:numPr>
        <w:bidi w:val="0"/>
        <w:spacing w:line="240" w:lineRule="auto"/>
        <w:jc w:val="both"/>
        <w:rPr>
          <w:sz w:val="24"/>
          <w:szCs w:val="24"/>
        </w:rPr>
      </w:pPr>
      <w:r w:rsidRPr="009C39F1">
        <w:rPr>
          <w:sz w:val="24"/>
          <w:szCs w:val="24"/>
        </w:rPr>
        <w:t xml:space="preserve">Healing </w:t>
      </w:r>
    </w:p>
    <w:p w:rsidR="001B7AC9" w:rsidRPr="009C39F1" w:rsidRDefault="001B7AC9" w:rsidP="001B7AC9">
      <w:pPr>
        <w:pStyle w:val="a4"/>
        <w:bidi w:val="0"/>
        <w:spacing w:line="240" w:lineRule="auto"/>
        <w:ind w:left="-273"/>
        <w:jc w:val="both"/>
        <w:rPr>
          <w:sz w:val="24"/>
          <w:szCs w:val="24"/>
        </w:rPr>
      </w:pPr>
    </w:p>
    <w:p w:rsidR="009C39F1" w:rsidRPr="002345D1" w:rsidRDefault="009C39F1" w:rsidP="001B7AC9">
      <w:pPr>
        <w:pStyle w:val="a4"/>
        <w:numPr>
          <w:ilvl w:val="0"/>
          <w:numId w:val="1"/>
        </w:numPr>
        <w:bidi w:val="0"/>
        <w:spacing w:line="240" w:lineRule="auto"/>
        <w:jc w:val="both"/>
        <w:rPr>
          <w:b/>
          <w:bCs/>
          <w:sz w:val="24"/>
          <w:szCs w:val="24"/>
        </w:rPr>
      </w:pPr>
      <w:r w:rsidRPr="002345D1">
        <w:rPr>
          <w:b/>
          <w:bCs/>
          <w:sz w:val="24"/>
          <w:szCs w:val="24"/>
        </w:rPr>
        <w:t>(</w:t>
      </w:r>
      <w:r w:rsidR="00E35357">
        <w:rPr>
          <w:b/>
          <w:bCs/>
          <w:sz w:val="24"/>
          <w:szCs w:val="24"/>
        </w:rPr>
        <w:t>3-5 days</w:t>
      </w:r>
      <w:r w:rsidRPr="002345D1">
        <w:rPr>
          <w:b/>
          <w:bCs/>
          <w:sz w:val="24"/>
          <w:szCs w:val="24"/>
        </w:rPr>
        <w:t>) after surgery , a pt</w:t>
      </w:r>
      <w:r w:rsidR="00682167">
        <w:rPr>
          <w:b/>
          <w:bCs/>
          <w:sz w:val="24"/>
          <w:szCs w:val="24"/>
        </w:rPr>
        <w:t>.</w:t>
      </w:r>
      <w:r w:rsidRPr="002345D1">
        <w:rPr>
          <w:b/>
          <w:bCs/>
          <w:sz w:val="24"/>
          <w:szCs w:val="24"/>
        </w:rPr>
        <w:t xml:space="preserve"> can have a higher temperature due to: </w:t>
      </w:r>
    </w:p>
    <w:p w:rsidR="00A2664C" w:rsidRDefault="00682167" w:rsidP="008A3BB1">
      <w:pPr>
        <w:pStyle w:val="a4"/>
        <w:numPr>
          <w:ilvl w:val="0"/>
          <w:numId w:val="20"/>
        </w:numPr>
        <w:bidi w:val="0"/>
        <w:jc w:val="both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>C</w:t>
      </w:r>
      <w:r w:rsidR="00A2664C" w:rsidRPr="001B7AC9">
        <w:rPr>
          <w:sz w:val="24"/>
          <w:szCs w:val="24"/>
        </w:rPr>
        <w:t>hest infection, urinary</w:t>
      </w:r>
      <w:r w:rsidR="00A2664C" w:rsidRPr="00A2664C">
        <w:rPr>
          <w:sz w:val="24"/>
          <w:szCs w:val="24"/>
        </w:rPr>
        <w:t xml:space="preserve"> tract infection and thrombophlebitis</w:t>
      </w:r>
    </w:p>
    <w:p w:rsidR="009C39F1" w:rsidRPr="001B7AC9" w:rsidRDefault="00682167" w:rsidP="008A3BB1">
      <w:pPr>
        <w:pStyle w:val="a4"/>
        <w:numPr>
          <w:ilvl w:val="0"/>
          <w:numId w:val="20"/>
        </w:numPr>
        <w:bidi w:val="0"/>
        <w:jc w:val="both"/>
        <w:rPr>
          <w:sz w:val="24"/>
          <w:szCs w:val="24"/>
        </w:rPr>
      </w:pPr>
      <w:r w:rsidRPr="001B7AC9">
        <w:rPr>
          <w:sz w:val="24"/>
          <w:szCs w:val="24"/>
        </w:rPr>
        <w:t>Superficial</w:t>
      </w:r>
      <w:r w:rsidR="00E35357" w:rsidRPr="001B7AC9">
        <w:rPr>
          <w:sz w:val="24"/>
          <w:szCs w:val="24"/>
        </w:rPr>
        <w:t xml:space="preserve"> and deep wound infection</w:t>
      </w:r>
    </w:p>
    <w:p w:rsidR="009C39F1" w:rsidRDefault="009C39F1" w:rsidP="008A3BB1">
      <w:pPr>
        <w:pStyle w:val="a4"/>
        <w:numPr>
          <w:ilvl w:val="0"/>
          <w:numId w:val="20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Lungs </w:t>
      </w:r>
    </w:p>
    <w:p w:rsidR="009C39F1" w:rsidRDefault="009C39F1" w:rsidP="008A3BB1">
      <w:pPr>
        <w:pStyle w:val="a4"/>
        <w:numPr>
          <w:ilvl w:val="0"/>
          <w:numId w:val="20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Reactive metabolism</w:t>
      </w:r>
    </w:p>
    <w:p w:rsidR="001B7AC9" w:rsidRDefault="001B7AC9" w:rsidP="001B7AC9">
      <w:pPr>
        <w:pStyle w:val="a4"/>
        <w:bidi w:val="0"/>
        <w:ind w:left="-273"/>
        <w:jc w:val="both"/>
        <w:rPr>
          <w:sz w:val="24"/>
          <w:szCs w:val="24"/>
        </w:rPr>
      </w:pPr>
    </w:p>
    <w:p w:rsidR="002345D1" w:rsidRPr="00EB74A0" w:rsidRDefault="002345D1" w:rsidP="008A3BB1">
      <w:pPr>
        <w:pStyle w:val="a4"/>
        <w:numPr>
          <w:ilvl w:val="0"/>
          <w:numId w:val="1"/>
        </w:numPr>
        <w:bidi w:val="0"/>
        <w:jc w:val="both"/>
        <w:rPr>
          <w:b/>
          <w:bCs/>
          <w:sz w:val="24"/>
          <w:szCs w:val="24"/>
        </w:rPr>
      </w:pPr>
      <w:r w:rsidRPr="00EB74A0">
        <w:rPr>
          <w:b/>
          <w:bCs/>
          <w:sz w:val="24"/>
          <w:szCs w:val="24"/>
        </w:rPr>
        <w:t xml:space="preserve">As the skin surface of </w:t>
      </w:r>
      <w:r w:rsidR="009E4E56" w:rsidRPr="00EB74A0">
        <w:rPr>
          <w:b/>
          <w:bCs/>
          <w:sz w:val="24"/>
          <w:szCs w:val="24"/>
        </w:rPr>
        <w:t>neonate temperature average 35.5 c</w:t>
      </w:r>
      <w:r w:rsidR="009E4E56" w:rsidRPr="00EB74A0">
        <w:rPr>
          <w:rFonts w:ascii="Arial" w:hAnsi="Arial" w:cs="Arial"/>
          <w:b/>
          <w:bCs/>
          <w:sz w:val="24"/>
          <w:szCs w:val="24"/>
        </w:rPr>
        <w:t>°</w:t>
      </w:r>
      <w:r w:rsidR="009E4E56" w:rsidRPr="00EB74A0">
        <w:rPr>
          <w:b/>
          <w:bCs/>
          <w:sz w:val="24"/>
          <w:szCs w:val="24"/>
        </w:rPr>
        <w:t xml:space="preserve"> , the optimal environmental temperature is:</w:t>
      </w:r>
    </w:p>
    <w:p w:rsidR="009E4E56" w:rsidRPr="001B7AC9" w:rsidRDefault="009E4E56" w:rsidP="008A3BB1">
      <w:pPr>
        <w:pStyle w:val="a4"/>
        <w:numPr>
          <w:ilvl w:val="0"/>
          <w:numId w:val="21"/>
        </w:numPr>
        <w:bidi w:val="0"/>
        <w:jc w:val="both"/>
        <w:rPr>
          <w:sz w:val="24"/>
          <w:szCs w:val="24"/>
        </w:rPr>
      </w:pPr>
      <w:r w:rsidRPr="001B7AC9">
        <w:rPr>
          <w:sz w:val="24"/>
          <w:szCs w:val="24"/>
        </w:rPr>
        <w:t>34 c</w:t>
      </w:r>
      <w:r w:rsidRPr="001B7AC9">
        <w:rPr>
          <w:rFonts w:ascii="Arial" w:hAnsi="Arial" w:cs="Arial"/>
          <w:sz w:val="24"/>
          <w:szCs w:val="24"/>
        </w:rPr>
        <w:t>°</w:t>
      </w:r>
    </w:p>
    <w:p w:rsidR="009E4E56" w:rsidRDefault="009E4E56" w:rsidP="008A3BB1">
      <w:pPr>
        <w:pStyle w:val="a4"/>
        <w:numPr>
          <w:ilvl w:val="0"/>
          <w:numId w:val="21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34.5 c</w:t>
      </w:r>
      <w:r>
        <w:rPr>
          <w:rFonts w:ascii="Arial" w:hAnsi="Arial" w:cs="Arial"/>
          <w:sz w:val="24"/>
          <w:szCs w:val="24"/>
        </w:rPr>
        <w:t>°</w:t>
      </w:r>
    </w:p>
    <w:p w:rsidR="009E4E56" w:rsidRDefault="009E4E56" w:rsidP="008A3BB1">
      <w:pPr>
        <w:pStyle w:val="a4"/>
        <w:numPr>
          <w:ilvl w:val="0"/>
          <w:numId w:val="21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36 c</w:t>
      </w:r>
      <w:r>
        <w:rPr>
          <w:rFonts w:ascii="Arial" w:hAnsi="Arial" w:cs="Arial"/>
          <w:sz w:val="24"/>
          <w:szCs w:val="24"/>
        </w:rPr>
        <w:t>°</w:t>
      </w:r>
    </w:p>
    <w:p w:rsidR="009E4E56" w:rsidRDefault="009E4E56" w:rsidP="008A3BB1">
      <w:pPr>
        <w:pStyle w:val="a4"/>
        <w:numPr>
          <w:ilvl w:val="0"/>
          <w:numId w:val="21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36.5 c</w:t>
      </w:r>
      <w:r>
        <w:rPr>
          <w:rFonts w:ascii="Arial" w:hAnsi="Arial" w:cs="Arial"/>
          <w:sz w:val="24"/>
          <w:szCs w:val="24"/>
        </w:rPr>
        <w:t>°</w:t>
      </w:r>
    </w:p>
    <w:p w:rsidR="00506C88" w:rsidRDefault="00506C88" w:rsidP="008A3BB1">
      <w:pPr>
        <w:pStyle w:val="a4"/>
        <w:numPr>
          <w:ilvl w:val="0"/>
          <w:numId w:val="1"/>
        </w:numPr>
        <w:bidi w:val="0"/>
        <w:jc w:val="both"/>
        <w:rPr>
          <w:sz w:val="24"/>
          <w:szCs w:val="24"/>
        </w:rPr>
      </w:pPr>
      <w:r w:rsidRPr="00EB74A0">
        <w:rPr>
          <w:b/>
          <w:bCs/>
          <w:sz w:val="24"/>
          <w:szCs w:val="24"/>
        </w:rPr>
        <w:lastRenderedPageBreak/>
        <w:t>When the infant is sick and frequent access is necessary</w:t>
      </w:r>
      <w:r>
        <w:rPr>
          <w:sz w:val="24"/>
          <w:szCs w:val="24"/>
        </w:rPr>
        <w:t>:</w:t>
      </w:r>
    </w:p>
    <w:p w:rsidR="00506C88" w:rsidRPr="00E64CC4" w:rsidRDefault="00682167" w:rsidP="008A3BB1">
      <w:pPr>
        <w:pStyle w:val="a4"/>
        <w:numPr>
          <w:ilvl w:val="0"/>
          <w:numId w:val="22"/>
        </w:numPr>
        <w:bidi w:val="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A</w:t>
      </w:r>
      <w:r w:rsidR="00506C88" w:rsidRPr="00E64CC4">
        <w:rPr>
          <w:sz w:val="24"/>
          <w:szCs w:val="24"/>
        </w:rPr>
        <w:t>n enclosed incubator</w:t>
      </w:r>
      <w:r>
        <w:rPr>
          <w:sz w:val="24"/>
          <w:szCs w:val="24"/>
        </w:rPr>
        <w:t xml:space="preserve"> is used</w:t>
      </w:r>
      <w:r w:rsidR="00506C88" w:rsidRPr="00E64CC4">
        <w:rPr>
          <w:sz w:val="24"/>
          <w:szCs w:val="24"/>
        </w:rPr>
        <w:t xml:space="preserve"> </w:t>
      </w:r>
    </w:p>
    <w:p w:rsidR="00506C88" w:rsidRPr="00EB74A0" w:rsidRDefault="00506C88" w:rsidP="008A3BB1">
      <w:pPr>
        <w:pStyle w:val="a4"/>
        <w:numPr>
          <w:ilvl w:val="0"/>
          <w:numId w:val="22"/>
        </w:numPr>
        <w:bidi w:val="0"/>
        <w:jc w:val="both"/>
        <w:rPr>
          <w:sz w:val="24"/>
          <w:szCs w:val="24"/>
        </w:rPr>
      </w:pPr>
      <w:r w:rsidRPr="00EB74A0">
        <w:rPr>
          <w:sz w:val="24"/>
          <w:szCs w:val="24"/>
        </w:rPr>
        <w:t>An open radiant warmer is used</w:t>
      </w:r>
    </w:p>
    <w:p w:rsidR="00506C88" w:rsidRDefault="00506C88" w:rsidP="008A3BB1">
      <w:pPr>
        <w:pStyle w:val="a4"/>
        <w:numPr>
          <w:ilvl w:val="0"/>
          <w:numId w:val="22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Bair hugger is used</w:t>
      </w:r>
    </w:p>
    <w:p w:rsidR="00506C88" w:rsidRPr="00506C88" w:rsidRDefault="00506C88" w:rsidP="008A3BB1">
      <w:pPr>
        <w:pStyle w:val="a4"/>
        <w:numPr>
          <w:ilvl w:val="0"/>
          <w:numId w:val="22"/>
        </w:numPr>
        <w:bidi w:val="0"/>
        <w:jc w:val="both"/>
        <w:rPr>
          <w:sz w:val="24"/>
          <w:szCs w:val="24"/>
        </w:rPr>
      </w:pPr>
      <w:r w:rsidRPr="00506C88">
        <w:rPr>
          <w:sz w:val="24"/>
          <w:szCs w:val="24"/>
        </w:rPr>
        <w:t>Thermistor</w:t>
      </w:r>
      <w:r>
        <w:rPr>
          <w:sz w:val="24"/>
          <w:szCs w:val="24"/>
        </w:rPr>
        <w:t xml:space="preserve"> is used</w:t>
      </w:r>
    </w:p>
    <w:p w:rsidR="00506C88" w:rsidRDefault="00506C88" w:rsidP="00506C88">
      <w:pPr>
        <w:pStyle w:val="a4"/>
        <w:bidi w:val="0"/>
        <w:ind w:left="-633"/>
        <w:jc w:val="both"/>
        <w:rPr>
          <w:sz w:val="24"/>
          <w:szCs w:val="24"/>
        </w:rPr>
      </w:pPr>
    </w:p>
    <w:p w:rsidR="00506C88" w:rsidRPr="00EB74A0" w:rsidRDefault="00506C88" w:rsidP="008A3BB1">
      <w:pPr>
        <w:pStyle w:val="a4"/>
        <w:numPr>
          <w:ilvl w:val="0"/>
          <w:numId w:val="1"/>
        </w:numPr>
        <w:bidi w:val="0"/>
        <w:jc w:val="both"/>
        <w:rPr>
          <w:b/>
          <w:bCs/>
          <w:sz w:val="24"/>
          <w:szCs w:val="24"/>
        </w:rPr>
      </w:pPr>
      <w:r w:rsidRPr="00EB74A0">
        <w:rPr>
          <w:b/>
          <w:bCs/>
          <w:sz w:val="24"/>
          <w:szCs w:val="24"/>
        </w:rPr>
        <w:t>In the OT room, Body heat may be conserved by a heating pad, circulated warm air around the child, infrared lamp, and warm irrigation fluids</w:t>
      </w:r>
      <w:r w:rsidR="00E64CC4" w:rsidRPr="00EB74A0">
        <w:rPr>
          <w:b/>
          <w:bCs/>
          <w:sz w:val="24"/>
          <w:szCs w:val="24"/>
        </w:rPr>
        <w:t>; this system is called:</w:t>
      </w:r>
    </w:p>
    <w:p w:rsidR="00E64CC4" w:rsidRPr="00AC0FD4" w:rsidRDefault="00682167" w:rsidP="008A3BB1">
      <w:pPr>
        <w:pStyle w:val="a4"/>
        <w:numPr>
          <w:ilvl w:val="0"/>
          <w:numId w:val="23"/>
        </w:numPr>
        <w:bidi w:val="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E64CC4" w:rsidRPr="00AC0FD4">
        <w:rPr>
          <w:sz w:val="24"/>
          <w:szCs w:val="24"/>
        </w:rPr>
        <w:t xml:space="preserve">n enclosed incubator </w:t>
      </w:r>
    </w:p>
    <w:p w:rsidR="00E64CC4" w:rsidRDefault="00E64CC4" w:rsidP="008A3BB1">
      <w:pPr>
        <w:pStyle w:val="a4"/>
        <w:numPr>
          <w:ilvl w:val="0"/>
          <w:numId w:val="23"/>
        </w:numPr>
        <w:bidi w:val="0"/>
        <w:jc w:val="both"/>
        <w:rPr>
          <w:sz w:val="24"/>
          <w:szCs w:val="24"/>
        </w:rPr>
      </w:pPr>
      <w:r w:rsidRPr="00E64CC4">
        <w:rPr>
          <w:sz w:val="24"/>
          <w:szCs w:val="24"/>
        </w:rPr>
        <w:t xml:space="preserve">An open radiant warmer </w:t>
      </w:r>
    </w:p>
    <w:p w:rsidR="00E64CC4" w:rsidRPr="00EB74A0" w:rsidRDefault="00E64CC4" w:rsidP="008A3BB1">
      <w:pPr>
        <w:pStyle w:val="a4"/>
        <w:numPr>
          <w:ilvl w:val="0"/>
          <w:numId w:val="23"/>
        </w:numPr>
        <w:bidi w:val="0"/>
        <w:jc w:val="both"/>
        <w:rPr>
          <w:sz w:val="24"/>
          <w:szCs w:val="24"/>
        </w:rPr>
      </w:pPr>
      <w:r w:rsidRPr="00EB74A0">
        <w:rPr>
          <w:sz w:val="24"/>
          <w:szCs w:val="24"/>
        </w:rPr>
        <w:t xml:space="preserve">Bair hugger </w:t>
      </w:r>
    </w:p>
    <w:p w:rsidR="00AC0FD4" w:rsidRPr="00EB74A0" w:rsidRDefault="00E64CC4" w:rsidP="008A3BB1">
      <w:pPr>
        <w:pStyle w:val="a4"/>
        <w:numPr>
          <w:ilvl w:val="0"/>
          <w:numId w:val="23"/>
        </w:numPr>
        <w:bidi w:val="0"/>
        <w:jc w:val="both"/>
        <w:rPr>
          <w:u w:val="single"/>
        </w:rPr>
      </w:pPr>
      <w:r w:rsidRPr="00EB74A0">
        <w:rPr>
          <w:sz w:val="24"/>
          <w:szCs w:val="24"/>
        </w:rPr>
        <w:t xml:space="preserve">Thermistor </w:t>
      </w:r>
    </w:p>
    <w:p w:rsidR="00AC0FD4" w:rsidRDefault="00AC0FD4" w:rsidP="00AC0FD4">
      <w:pPr>
        <w:pStyle w:val="a4"/>
        <w:bidi w:val="0"/>
        <w:ind w:left="-273"/>
        <w:jc w:val="both"/>
        <w:rPr>
          <w:b/>
          <w:bCs/>
          <w:u w:val="single"/>
        </w:rPr>
      </w:pPr>
    </w:p>
    <w:p w:rsidR="00AC0FD4" w:rsidRPr="00AC0FD4" w:rsidRDefault="00AC0FD4" w:rsidP="00AC0FD4">
      <w:pPr>
        <w:pStyle w:val="a4"/>
        <w:bidi w:val="0"/>
        <w:ind w:left="-273"/>
        <w:jc w:val="both"/>
        <w:rPr>
          <w:b/>
          <w:bCs/>
          <w:u w:val="single"/>
        </w:rPr>
      </w:pPr>
      <w:r w:rsidRPr="00AC0FD4">
        <w:rPr>
          <w:b/>
          <w:bCs/>
          <w:u w:val="single"/>
        </w:rPr>
        <w:t>answer</w:t>
      </w:r>
    </w:p>
    <w:tbl>
      <w:tblPr>
        <w:tblStyle w:val="a3"/>
        <w:tblW w:w="0" w:type="auto"/>
        <w:tblLook w:val="04A0"/>
      </w:tblPr>
      <w:tblGrid>
        <w:gridCol w:w="386"/>
        <w:gridCol w:w="388"/>
        <w:gridCol w:w="388"/>
        <w:gridCol w:w="388"/>
        <w:gridCol w:w="388"/>
        <w:gridCol w:w="388"/>
        <w:gridCol w:w="388"/>
        <w:gridCol w:w="388"/>
        <w:gridCol w:w="388"/>
        <w:gridCol w:w="472"/>
        <w:gridCol w:w="472"/>
        <w:gridCol w:w="472"/>
        <w:gridCol w:w="472"/>
        <w:gridCol w:w="472"/>
        <w:gridCol w:w="472"/>
        <w:gridCol w:w="440"/>
        <w:gridCol w:w="440"/>
        <w:gridCol w:w="440"/>
        <w:gridCol w:w="440"/>
        <w:gridCol w:w="440"/>
      </w:tblGrid>
      <w:tr w:rsidR="00AC0FD4" w:rsidRPr="00624ABD" w:rsidTr="00AC0FD4">
        <w:tc>
          <w:tcPr>
            <w:tcW w:w="421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</w:t>
            </w: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2</w:t>
            </w: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3</w:t>
            </w: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4</w:t>
            </w: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5</w:t>
            </w: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6</w:t>
            </w: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7</w:t>
            </w: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8</w:t>
            </w: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9</w:t>
            </w:r>
          </w:p>
        </w:tc>
        <w:tc>
          <w:tcPr>
            <w:tcW w:w="490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10</w:t>
            </w:r>
          </w:p>
        </w:tc>
        <w:tc>
          <w:tcPr>
            <w:tcW w:w="490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11</w:t>
            </w:r>
          </w:p>
        </w:tc>
        <w:tc>
          <w:tcPr>
            <w:tcW w:w="490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12</w:t>
            </w:r>
          </w:p>
        </w:tc>
        <w:tc>
          <w:tcPr>
            <w:tcW w:w="490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13</w:t>
            </w:r>
          </w:p>
        </w:tc>
        <w:tc>
          <w:tcPr>
            <w:tcW w:w="490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14</w:t>
            </w:r>
          </w:p>
        </w:tc>
        <w:tc>
          <w:tcPr>
            <w:tcW w:w="490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15</w:t>
            </w:r>
          </w:p>
        </w:tc>
        <w:tc>
          <w:tcPr>
            <w:tcW w:w="357" w:type="dxa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357" w:type="dxa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357" w:type="dxa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357" w:type="dxa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357" w:type="dxa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AC0FD4" w:rsidRPr="00624ABD" w:rsidTr="00AC0FD4">
        <w:tc>
          <w:tcPr>
            <w:tcW w:w="421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22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90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90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90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90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90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490" w:type="dxa"/>
            <w:vAlign w:val="center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357" w:type="dxa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357" w:type="dxa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357" w:type="dxa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357" w:type="dxa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357" w:type="dxa"/>
          </w:tcPr>
          <w:p w:rsidR="00AC0FD4" w:rsidRPr="00624ABD" w:rsidRDefault="00AC0FD4" w:rsidP="00E21C69">
            <w:pPr>
              <w:bidi w:val="0"/>
              <w:jc w:val="center"/>
              <w:rPr>
                <w:b/>
                <w:bCs/>
              </w:rPr>
            </w:pPr>
          </w:p>
        </w:tc>
      </w:tr>
    </w:tbl>
    <w:p w:rsidR="00AC0FD4" w:rsidRPr="00E64CC4" w:rsidRDefault="00AC0FD4" w:rsidP="00AC0FD4">
      <w:pPr>
        <w:pStyle w:val="a4"/>
        <w:bidi w:val="0"/>
        <w:ind w:left="-273"/>
        <w:jc w:val="both"/>
        <w:rPr>
          <w:sz w:val="24"/>
          <w:szCs w:val="24"/>
        </w:rPr>
      </w:pPr>
    </w:p>
    <w:p w:rsidR="00075572" w:rsidRPr="00FF247E" w:rsidRDefault="00075572" w:rsidP="00FF247E">
      <w:pPr>
        <w:bidi w:val="0"/>
        <w:spacing w:after="0" w:line="240" w:lineRule="auto"/>
        <w:ind w:left="-1050" w:right="-993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  <w:r w:rsidRPr="00FF247E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Q 2</w:t>
      </w:r>
      <w:r w:rsidR="00CE1C4A" w:rsidRPr="00FF247E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: </w:t>
      </w:r>
      <w:r w:rsidRPr="00FF247E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Read the following statement carefully and circle (T) if statement is true and (F) if the statement is false</w:t>
      </w:r>
      <w:r w:rsidR="00A24EAF" w:rsidRPr="00FF247E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( Fill</w:t>
      </w:r>
      <w:r w:rsidR="00FF247E" w:rsidRPr="00FF247E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 in </w:t>
      </w:r>
      <w:r w:rsidR="00FF247E" w:rsidRPr="00FF247E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bidi="ar-EG"/>
        </w:rPr>
        <w:t>the</w:t>
      </w:r>
      <w:r w:rsidR="00A24EAF" w:rsidRPr="00FF247E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bidi="ar-EG"/>
        </w:rPr>
        <w:t xml:space="preserve"> </w:t>
      </w:r>
      <w:r w:rsidR="00FF247E" w:rsidRPr="00FF247E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bidi="ar-EG"/>
        </w:rPr>
        <w:t>bubble sheet and attached box</w:t>
      </w:r>
      <w:r w:rsidR="00A24EAF" w:rsidRPr="00FF247E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bidi="ar-EG"/>
        </w:rPr>
        <w:t>)</w:t>
      </w:r>
      <w:r w:rsidR="001E1F46" w:rsidRPr="00FF247E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,</w:t>
      </w:r>
      <w:r w:rsidRPr="00FF247E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 15 marks (1 mark for each question)</w:t>
      </w:r>
    </w:p>
    <w:p w:rsidR="00350284" w:rsidRPr="00FF247E" w:rsidRDefault="00350284" w:rsidP="00FC033E">
      <w:pPr>
        <w:pStyle w:val="a4"/>
        <w:bidi w:val="0"/>
        <w:jc w:val="both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  <w:lang w:bidi="ar-EG"/>
        </w:rPr>
      </w:pPr>
    </w:p>
    <w:tbl>
      <w:tblPr>
        <w:tblStyle w:val="a3"/>
        <w:tblW w:w="10349" w:type="dxa"/>
        <w:tblInd w:w="-743" w:type="dxa"/>
        <w:tblLook w:val="04A0"/>
      </w:tblPr>
      <w:tblGrid>
        <w:gridCol w:w="9498"/>
        <w:gridCol w:w="851"/>
      </w:tblGrid>
      <w:tr w:rsidR="00350284" w:rsidRPr="00A24EAF" w:rsidTr="00FC71FD">
        <w:tc>
          <w:tcPr>
            <w:tcW w:w="9498" w:type="dxa"/>
          </w:tcPr>
          <w:p w:rsidR="00350284" w:rsidRPr="00A24EAF" w:rsidRDefault="00FC71FD" w:rsidP="00350284">
            <w:pPr>
              <w:pStyle w:val="a4"/>
              <w:bidi w:val="0"/>
              <w:ind w:left="0"/>
              <w:jc w:val="center"/>
              <w:rPr>
                <w:b/>
                <w:bCs/>
              </w:rPr>
            </w:pPr>
            <w:r w:rsidRPr="00A24EAF">
              <w:rPr>
                <w:b/>
                <w:bCs/>
              </w:rPr>
              <w:t>S</w:t>
            </w:r>
            <w:r w:rsidR="00350284" w:rsidRPr="00A24EAF">
              <w:rPr>
                <w:b/>
                <w:bCs/>
              </w:rPr>
              <w:t>tatement</w:t>
            </w:r>
          </w:p>
        </w:tc>
        <w:tc>
          <w:tcPr>
            <w:tcW w:w="851" w:type="dxa"/>
            <w:vAlign w:val="center"/>
          </w:tcPr>
          <w:p w:rsidR="00350284" w:rsidRPr="00A24EAF" w:rsidRDefault="00CD2BAA" w:rsidP="00CD2BAA">
            <w:pPr>
              <w:pStyle w:val="a4"/>
              <w:bidi w:val="0"/>
              <w:ind w:left="0"/>
              <w:jc w:val="center"/>
              <w:rPr>
                <w:b/>
                <w:bCs/>
              </w:rPr>
            </w:pPr>
            <w:r w:rsidRPr="00A24EAF">
              <w:rPr>
                <w:b/>
                <w:bCs/>
              </w:rPr>
              <w:t>T or  F</w:t>
            </w:r>
          </w:p>
        </w:tc>
      </w:tr>
      <w:tr w:rsidR="00350284" w:rsidTr="00FC71FD">
        <w:tc>
          <w:tcPr>
            <w:tcW w:w="9498" w:type="dxa"/>
          </w:tcPr>
          <w:p w:rsidR="00350284" w:rsidRPr="00A24EAF" w:rsidRDefault="00350284" w:rsidP="00350284">
            <w:pPr>
              <w:pStyle w:val="a4"/>
              <w:bidi w:val="0"/>
              <w:ind w:left="0"/>
              <w:rPr>
                <w:b/>
                <w:bCs/>
              </w:rPr>
            </w:pPr>
            <w:r w:rsidRPr="00A24EAF">
              <w:rPr>
                <w:b/>
                <w:bCs/>
              </w:rPr>
              <w:t>1.A cleft lip or palate is an oral-facial birth defects in which the tissues of the mouth or lip don't form properly during childhood</w:t>
            </w:r>
          </w:p>
        </w:tc>
        <w:tc>
          <w:tcPr>
            <w:tcW w:w="851" w:type="dxa"/>
            <w:vAlign w:val="center"/>
          </w:tcPr>
          <w:p w:rsidR="00350284" w:rsidRDefault="00350284" w:rsidP="00350284">
            <w:pPr>
              <w:pStyle w:val="a4"/>
              <w:bidi w:val="0"/>
              <w:ind w:left="0"/>
              <w:jc w:val="center"/>
            </w:pPr>
          </w:p>
        </w:tc>
      </w:tr>
      <w:tr w:rsidR="00350284" w:rsidTr="00FC71FD">
        <w:tc>
          <w:tcPr>
            <w:tcW w:w="9498" w:type="dxa"/>
          </w:tcPr>
          <w:p w:rsidR="00350284" w:rsidRPr="00A24EAF" w:rsidRDefault="00350284" w:rsidP="00350284">
            <w:pPr>
              <w:pStyle w:val="a4"/>
              <w:bidi w:val="0"/>
              <w:ind w:left="0"/>
              <w:rPr>
                <w:b/>
                <w:bCs/>
              </w:rPr>
            </w:pPr>
            <w:r w:rsidRPr="00A24EAF">
              <w:rPr>
                <w:b/>
                <w:bCs/>
              </w:rPr>
              <w:t>2.The incidence of cleft palate alone is one in 500 live births</w:t>
            </w:r>
          </w:p>
        </w:tc>
        <w:tc>
          <w:tcPr>
            <w:tcW w:w="851" w:type="dxa"/>
            <w:vAlign w:val="center"/>
          </w:tcPr>
          <w:p w:rsidR="00350284" w:rsidRDefault="00350284" w:rsidP="00350284">
            <w:pPr>
              <w:pStyle w:val="a4"/>
              <w:bidi w:val="0"/>
              <w:ind w:left="0"/>
              <w:jc w:val="center"/>
            </w:pPr>
          </w:p>
        </w:tc>
      </w:tr>
      <w:tr w:rsidR="00350284" w:rsidTr="00FC71FD">
        <w:tc>
          <w:tcPr>
            <w:tcW w:w="9498" w:type="dxa"/>
          </w:tcPr>
          <w:p w:rsidR="00350284" w:rsidRPr="00A24EAF" w:rsidRDefault="00350284" w:rsidP="00F641A4">
            <w:pPr>
              <w:bidi w:val="0"/>
              <w:rPr>
                <w:b/>
                <w:bCs/>
                <w:lang w:bidi="ar-EG"/>
              </w:rPr>
            </w:pPr>
            <w:r w:rsidRPr="00A24EAF">
              <w:rPr>
                <w:b/>
                <w:bCs/>
              </w:rPr>
              <w:t xml:space="preserve">3. </w:t>
            </w:r>
            <w:r w:rsidR="008A3BB1" w:rsidRPr="00A24EAF">
              <w:rPr>
                <w:b/>
                <w:bCs/>
              </w:rPr>
              <w:t xml:space="preserve">More </w:t>
            </w:r>
            <w:r w:rsidR="00F641A4" w:rsidRPr="00A24EAF">
              <w:rPr>
                <w:b/>
                <w:bCs/>
              </w:rPr>
              <w:t>girls</w:t>
            </w:r>
            <w:r w:rsidR="008A3BB1" w:rsidRPr="00A24EAF">
              <w:rPr>
                <w:b/>
                <w:bCs/>
              </w:rPr>
              <w:t xml:space="preserve"> than </w:t>
            </w:r>
            <w:r w:rsidR="00F641A4" w:rsidRPr="00A24EAF">
              <w:rPr>
                <w:b/>
                <w:bCs/>
              </w:rPr>
              <w:t>boys</w:t>
            </w:r>
            <w:r w:rsidR="008A3BB1" w:rsidRPr="00A24EAF">
              <w:rPr>
                <w:b/>
                <w:bCs/>
              </w:rPr>
              <w:t xml:space="preserve"> have a cleft </w:t>
            </w:r>
            <w:r w:rsidR="008A3BB1" w:rsidRPr="00A24EAF">
              <w:rPr>
                <w:b/>
                <w:bCs/>
                <w:u w:val="single"/>
              </w:rPr>
              <w:t>lip</w:t>
            </w:r>
            <w:r w:rsidR="008A3BB1" w:rsidRPr="00A24EAF">
              <w:rPr>
                <w:b/>
                <w:bCs/>
              </w:rPr>
              <w:t xml:space="preserve">, while more </w:t>
            </w:r>
            <w:r w:rsidR="00F641A4" w:rsidRPr="00A24EAF">
              <w:rPr>
                <w:b/>
                <w:bCs/>
              </w:rPr>
              <w:t>boys</w:t>
            </w:r>
            <w:r w:rsidR="008A3BB1" w:rsidRPr="00A24EAF">
              <w:rPr>
                <w:b/>
                <w:bCs/>
              </w:rPr>
              <w:t xml:space="preserve"> have cleft </w:t>
            </w:r>
            <w:r w:rsidR="008A3BB1" w:rsidRPr="00A24EAF">
              <w:rPr>
                <w:b/>
                <w:bCs/>
                <w:u w:val="single"/>
              </w:rPr>
              <w:t>palate</w:t>
            </w:r>
            <w:r w:rsidR="008A3BB1" w:rsidRPr="00A24EAF">
              <w:rPr>
                <w:b/>
                <w:bCs/>
              </w:rPr>
              <w:t xml:space="preserve"> without a cleft lip</w:t>
            </w:r>
          </w:p>
        </w:tc>
        <w:tc>
          <w:tcPr>
            <w:tcW w:w="851" w:type="dxa"/>
            <w:vAlign w:val="center"/>
          </w:tcPr>
          <w:p w:rsidR="00350284" w:rsidRDefault="00350284" w:rsidP="00350284">
            <w:pPr>
              <w:pStyle w:val="a4"/>
              <w:bidi w:val="0"/>
              <w:ind w:left="0"/>
              <w:jc w:val="center"/>
            </w:pPr>
          </w:p>
        </w:tc>
      </w:tr>
      <w:tr w:rsidR="00350284" w:rsidTr="00FC71FD">
        <w:tc>
          <w:tcPr>
            <w:tcW w:w="9498" w:type="dxa"/>
          </w:tcPr>
          <w:p w:rsidR="00350284" w:rsidRPr="00A24EAF" w:rsidRDefault="00F641A4" w:rsidP="00F641A4">
            <w:pPr>
              <w:pStyle w:val="a4"/>
              <w:bidi w:val="0"/>
              <w:ind w:left="0"/>
              <w:rPr>
                <w:b/>
                <w:bCs/>
              </w:rPr>
            </w:pPr>
            <w:r w:rsidRPr="00A24EAF">
              <w:rPr>
                <w:b/>
                <w:bCs/>
              </w:rPr>
              <w:t>4.Cleft lip Can affect lower lip unilateral or bilateral also</w:t>
            </w:r>
          </w:p>
        </w:tc>
        <w:tc>
          <w:tcPr>
            <w:tcW w:w="851" w:type="dxa"/>
            <w:vAlign w:val="center"/>
          </w:tcPr>
          <w:p w:rsidR="00350284" w:rsidRDefault="00350284" w:rsidP="00350284">
            <w:pPr>
              <w:pStyle w:val="a4"/>
              <w:bidi w:val="0"/>
              <w:ind w:left="0"/>
              <w:jc w:val="center"/>
            </w:pPr>
          </w:p>
        </w:tc>
      </w:tr>
      <w:tr w:rsidR="00350284" w:rsidTr="00FC71FD">
        <w:tc>
          <w:tcPr>
            <w:tcW w:w="9498" w:type="dxa"/>
          </w:tcPr>
          <w:p w:rsidR="00350284" w:rsidRPr="00A24EAF" w:rsidRDefault="00CD2BAA" w:rsidP="00CD2BAA">
            <w:pPr>
              <w:pStyle w:val="a4"/>
              <w:bidi w:val="0"/>
              <w:ind w:left="0"/>
              <w:rPr>
                <w:b/>
                <w:bCs/>
              </w:rPr>
            </w:pPr>
            <w:r w:rsidRPr="00A24EAF">
              <w:rPr>
                <w:b/>
                <w:bCs/>
              </w:rPr>
              <w:t>5- Baby with cleft palate should  feed in an prone position to keep milk from coming out of the nose</w:t>
            </w:r>
          </w:p>
        </w:tc>
        <w:tc>
          <w:tcPr>
            <w:tcW w:w="851" w:type="dxa"/>
            <w:vAlign w:val="center"/>
          </w:tcPr>
          <w:p w:rsidR="00350284" w:rsidRDefault="00350284" w:rsidP="00350284">
            <w:pPr>
              <w:pStyle w:val="a4"/>
              <w:bidi w:val="0"/>
              <w:ind w:left="0"/>
              <w:jc w:val="center"/>
            </w:pPr>
          </w:p>
        </w:tc>
      </w:tr>
      <w:tr w:rsidR="00E35357" w:rsidTr="00FC71FD">
        <w:tc>
          <w:tcPr>
            <w:tcW w:w="9498" w:type="dxa"/>
          </w:tcPr>
          <w:p w:rsidR="00E35357" w:rsidRPr="00A24EAF" w:rsidRDefault="00E35357" w:rsidP="00E35357">
            <w:pPr>
              <w:bidi w:val="0"/>
              <w:rPr>
                <w:b/>
                <w:bCs/>
              </w:rPr>
            </w:pPr>
            <w:r w:rsidRPr="00A24EAF">
              <w:rPr>
                <w:b/>
                <w:bCs/>
              </w:rPr>
              <w:t>6-Infants &lt; 4 months require blood transfusion if:</w:t>
            </w:r>
            <w:r w:rsidR="00A24EAF" w:rsidRPr="00A24EAF">
              <w:rPr>
                <w:b/>
                <w:bCs/>
              </w:rPr>
              <w:t xml:space="preserve"> </w:t>
            </w:r>
            <w:r w:rsidRPr="00A24EAF">
              <w:rPr>
                <w:b/>
                <w:bCs/>
              </w:rPr>
              <w:t>Haemoglobin &lt; 12 g/dL in first 24 hour of life</w:t>
            </w:r>
          </w:p>
        </w:tc>
        <w:tc>
          <w:tcPr>
            <w:tcW w:w="851" w:type="dxa"/>
            <w:vAlign w:val="center"/>
          </w:tcPr>
          <w:p w:rsidR="00E35357" w:rsidRDefault="00E35357" w:rsidP="00350284">
            <w:pPr>
              <w:pStyle w:val="a4"/>
              <w:bidi w:val="0"/>
              <w:ind w:left="0"/>
              <w:jc w:val="center"/>
            </w:pPr>
          </w:p>
        </w:tc>
      </w:tr>
      <w:tr w:rsidR="00350284" w:rsidTr="00FC71FD">
        <w:tc>
          <w:tcPr>
            <w:tcW w:w="9498" w:type="dxa"/>
          </w:tcPr>
          <w:p w:rsidR="00350284" w:rsidRPr="00A24EAF" w:rsidRDefault="00E35357" w:rsidP="00CD2BAA">
            <w:pPr>
              <w:pStyle w:val="a4"/>
              <w:bidi w:val="0"/>
              <w:ind w:left="0"/>
              <w:rPr>
                <w:b/>
                <w:bCs/>
              </w:rPr>
            </w:pPr>
            <w:r w:rsidRPr="00A24EAF">
              <w:rPr>
                <w:b/>
                <w:bCs/>
              </w:rPr>
              <w:t>7</w:t>
            </w:r>
            <w:r w:rsidR="00CD2BAA" w:rsidRPr="00A24EAF">
              <w:rPr>
                <w:b/>
                <w:bCs/>
              </w:rPr>
              <w:t>-Normally, the tongue should be freely mobile inside the oral cavity since 1 month of life</w:t>
            </w:r>
          </w:p>
        </w:tc>
        <w:tc>
          <w:tcPr>
            <w:tcW w:w="851" w:type="dxa"/>
            <w:vAlign w:val="center"/>
          </w:tcPr>
          <w:p w:rsidR="00350284" w:rsidRDefault="00350284" w:rsidP="00350284">
            <w:pPr>
              <w:pStyle w:val="a4"/>
              <w:bidi w:val="0"/>
              <w:ind w:left="0"/>
              <w:jc w:val="center"/>
            </w:pPr>
          </w:p>
        </w:tc>
      </w:tr>
      <w:tr w:rsidR="00350284" w:rsidTr="00FC71FD">
        <w:tc>
          <w:tcPr>
            <w:tcW w:w="9498" w:type="dxa"/>
          </w:tcPr>
          <w:p w:rsidR="00350284" w:rsidRPr="00A24EAF" w:rsidRDefault="00E35357" w:rsidP="00DC7984">
            <w:pPr>
              <w:bidi w:val="0"/>
              <w:rPr>
                <w:b/>
                <w:bCs/>
              </w:rPr>
            </w:pPr>
            <w:r w:rsidRPr="00A24EAF">
              <w:rPr>
                <w:b/>
                <w:bCs/>
              </w:rPr>
              <w:t>8</w:t>
            </w:r>
            <w:r w:rsidR="00FC71FD" w:rsidRPr="00A24EAF">
              <w:rPr>
                <w:b/>
                <w:bCs/>
              </w:rPr>
              <w:t>-</w:t>
            </w:r>
            <w:r w:rsidR="00DC7984" w:rsidRPr="00A24EAF">
              <w:rPr>
                <w:b/>
                <w:bCs/>
                <w:lang w:val="en-IN"/>
              </w:rPr>
              <w:t>Oesophagus</w:t>
            </w:r>
            <w:r w:rsidR="00FC71FD" w:rsidRPr="00A24EAF">
              <w:rPr>
                <w:b/>
                <w:bCs/>
                <w:lang w:val="en-IN"/>
              </w:rPr>
              <w:t xml:space="preserve"> is a </w:t>
            </w:r>
            <w:r w:rsidR="008A3BB1" w:rsidRPr="00A24EAF">
              <w:rPr>
                <w:b/>
                <w:bCs/>
                <w:lang w:val="en-IN"/>
              </w:rPr>
              <w:t xml:space="preserve">Narrowest  muscular </w:t>
            </w:r>
            <w:r w:rsidR="008A3BB1" w:rsidRPr="00A24EAF">
              <w:rPr>
                <w:b/>
                <w:bCs/>
              </w:rPr>
              <w:t xml:space="preserve">tube from the mouth to the </w:t>
            </w:r>
            <w:r w:rsidR="00DC7984" w:rsidRPr="00A24EAF">
              <w:rPr>
                <w:b/>
                <w:bCs/>
              </w:rPr>
              <w:t>lung.</w:t>
            </w:r>
          </w:p>
        </w:tc>
        <w:tc>
          <w:tcPr>
            <w:tcW w:w="851" w:type="dxa"/>
            <w:vAlign w:val="center"/>
          </w:tcPr>
          <w:p w:rsidR="00350284" w:rsidRDefault="00350284" w:rsidP="00350284">
            <w:pPr>
              <w:pStyle w:val="a4"/>
              <w:bidi w:val="0"/>
              <w:ind w:left="0"/>
              <w:jc w:val="center"/>
            </w:pPr>
          </w:p>
        </w:tc>
      </w:tr>
      <w:tr w:rsidR="00AB1665" w:rsidTr="00FC71FD">
        <w:tc>
          <w:tcPr>
            <w:tcW w:w="9498" w:type="dxa"/>
          </w:tcPr>
          <w:p w:rsidR="00AB1665" w:rsidRPr="00A24EAF" w:rsidRDefault="00E35357" w:rsidP="00AB1665">
            <w:pPr>
              <w:bidi w:val="0"/>
              <w:rPr>
                <w:b/>
                <w:bCs/>
              </w:rPr>
            </w:pPr>
            <w:r w:rsidRPr="00A24EAF">
              <w:rPr>
                <w:b/>
                <w:bCs/>
              </w:rPr>
              <w:t>9</w:t>
            </w:r>
            <w:r w:rsidR="00AB1665" w:rsidRPr="00A24EAF">
              <w:rPr>
                <w:b/>
                <w:bCs/>
              </w:rPr>
              <w:t xml:space="preserve">. </w:t>
            </w:r>
            <w:r w:rsidR="008A3BB1" w:rsidRPr="00A24EAF">
              <w:rPr>
                <w:b/>
                <w:bCs/>
              </w:rPr>
              <w:t>A small catheter in the upper esophagus may be twisted and give a false impression of esophageal continuity, which is why we ideally use a 10 French catheter.</w:t>
            </w:r>
          </w:p>
        </w:tc>
        <w:tc>
          <w:tcPr>
            <w:tcW w:w="851" w:type="dxa"/>
            <w:vAlign w:val="center"/>
          </w:tcPr>
          <w:p w:rsidR="00AB1665" w:rsidRDefault="00AB1665" w:rsidP="00350284">
            <w:pPr>
              <w:pStyle w:val="a4"/>
              <w:bidi w:val="0"/>
              <w:ind w:left="0"/>
              <w:jc w:val="center"/>
            </w:pPr>
          </w:p>
        </w:tc>
      </w:tr>
      <w:tr w:rsidR="001E3477" w:rsidTr="00FC71FD">
        <w:tc>
          <w:tcPr>
            <w:tcW w:w="9498" w:type="dxa"/>
          </w:tcPr>
          <w:p w:rsidR="001E3477" w:rsidRPr="00A24EAF" w:rsidRDefault="00E35357" w:rsidP="001E3477">
            <w:pPr>
              <w:bidi w:val="0"/>
              <w:rPr>
                <w:b/>
                <w:bCs/>
              </w:rPr>
            </w:pPr>
            <w:r w:rsidRPr="00A24EAF">
              <w:rPr>
                <w:b/>
                <w:bCs/>
              </w:rPr>
              <w:t>10</w:t>
            </w:r>
            <w:r w:rsidR="001E3477" w:rsidRPr="00A24EAF">
              <w:rPr>
                <w:b/>
                <w:bCs/>
              </w:rPr>
              <w:t>- Contrast</w:t>
            </w:r>
            <w:r w:rsidR="001E3477" w:rsidRPr="00A24EAF">
              <w:rPr>
                <w:b/>
                <w:bCs/>
                <w:rtl/>
                <w:lang w:bidi="ar-EG"/>
              </w:rPr>
              <w:t xml:space="preserve"> </w:t>
            </w:r>
            <w:r w:rsidR="001E3477" w:rsidRPr="00A24EAF">
              <w:rPr>
                <w:b/>
                <w:bCs/>
              </w:rPr>
              <w:t>studies</w:t>
            </w:r>
            <w:r w:rsidR="001E3477" w:rsidRPr="00A24EAF">
              <w:rPr>
                <w:b/>
                <w:bCs/>
                <w:rtl/>
                <w:lang w:bidi="ar-EG"/>
              </w:rPr>
              <w:t xml:space="preserve"> </w:t>
            </w:r>
            <w:r w:rsidR="001E3477" w:rsidRPr="00A24EAF">
              <w:rPr>
                <w:b/>
                <w:bCs/>
              </w:rPr>
              <w:t>are</w:t>
            </w:r>
            <w:r w:rsidR="001E3477" w:rsidRPr="00A24EAF">
              <w:rPr>
                <w:b/>
                <w:bCs/>
                <w:rtl/>
                <w:lang w:bidi="ar-EG"/>
              </w:rPr>
              <w:t xml:space="preserve"> </w:t>
            </w:r>
            <w:r w:rsidR="001E3477" w:rsidRPr="00A24EAF">
              <w:rPr>
                <w:b/>
                <w:bCs/>
                <w:u w:val="single"/>
              </w:rPr>
              <w:t>seldom</w:t>
            </w:r>
            <w:r w:rsidR="001E3477" w:rsidRPr="00A24EAF">
              <w:rPr>
                <w:b/>
                <w:bCs/>
                <w:rtl/>
                <w:lang w:bidi="ar-EG"/>
              </w:rPr>
              <w:t xml:space="preserve"> </w:t>
            </w:r>
            <w:r w:rsidR="001E3477" w:rsidRPr="00A24EAF">
              <w:rPr>
                <w:b/>
                <w:bCs/>
              </w:rPr>
              <w:t>required to confirm the diagnosis of esophageal atresia</w:t>
            </w:r>
          </w:p>
        </w:tc>
        <w:tc>
          <w:tcPr>
            <w:tcW w:w="851" w:type="dxa"/>
            <w:vAlign w:val="center"/>
          </w:tcPr>
          <w:p w:rsidR="001E3477" w:rsidRDefault="001E3477" w:rsidP="00350284">
            <w:pPr>
              <w:pStyle w:val="a4"/>
              <w:bidi w:val="0"/>
              <w:ind w:left="0"/>
              <w:jc w:val="center"/>
            </w:pPr>
          </w:p>
        </w:tc>
      </w:tr>
      <w:tr w:rsidR="009D3F38" w:rsidTr="00FC71FD">
        <w:tc>
          <w:tcPr>
            <w:tcW w:w="9498" w:type="dxa"/>
          </w:tcPr>
          <w:p w:rsidR="009D3F38" w:rsidRPr="00A24EAF" w:rsidRDefault="009D3F38" w:rsidP="00E35357">
            <w:pPr>
              <w:bidi w:val="0"/>
              <w:rPr>
                <w:b/>
                <w:bCs/>
              </w:rPr>
            </w:pPr>
            <w:r w:rsidRPr="00A24EAF">
              <w:rPr>
                <w:b/>
                <w:bCs/>
              </w:rPr>
              <w:t>1</w:t>
            </w:r>
            <w:r w:rsidR="00E35357" w:rsidRPr="00A24EAF">
              <w:rPr>
                <w:b/>
                <w:bCs/>
              </w:rPr>
              <w:t>1</w:t>
            </w:r>
            <w:r w:rsidRPr="00A24EAF">
              <w:rPr>
                <w:b/>
                <w:bCs/>
              </w:rPr>
              <w:t xml:space="preserve">- appendicitis </w:t>
            </w:r>
            <w:r w:rsidR="008A3BB1" w:rsidRPr="00A24EAF">
              <w:rPr>
                <w:b/>
                <w:bCs/>
              </w:rPr>
              <w:t xml:space="preserve"> occur at any age, but commonly occur between 10 – 30 years.</w:t>
            </w:r>
          </w:p>
        </w:tc>
        <w:tc>
          <w:tcPr>
            <w:tcW w:w="851" w:type="dxa"/>
            <w:vAlign w:val="center"/>
          </w:tcPr>
          <w:p w:rsidR="009D3F38" w:rsidRDefault="009D3F38" w:rsidP="009D3F38">
            <w:pPr>
              <w:pStyle w:val="a4"/>
              <w:bidi w:val="0"/>
              <w:ind w:left="0"/>
              <w:jc w:val="center"/>
            </w:pPr>
          </w:p>
        </w:tc>
      </w:tr>
      <w:tr w:rsidR="00953C3F" w:rsidTr="00FC71FD">
        <w:tc>
          <w:tcPr>
            <w:tcW w:w="9498" w:type="dxa"/>
          </w:tcPr>
          <w:p w:rsidR="00953C3F" w:rsidRPr="00A24EAF" w:rsidRDefault="00953C3F" w:rsidP="00E35357">
            <w:pPr>
              <w:bidi w:val="0"/>
              <w:rPr>
                <w:b/>
                <w:bCs/>
              </w:rPr>
            </w:pPr>
            <w:r w:rsidRPr="00A24EAF">
              <w:rPr>
                <w:b/>
                <w:bCs/>
              </w:rPr>
              <w:t>1</w:t>
            </w:r>
            <w:r w:rsidR="00E35357" w:rsidRPr="00A24EAF">
              <w:rPr>
                <w:b/>
                <w:bCs/>
              </w:rPr>
              <w:t>2</w:t>
            </w:r>
            <w:r w:rsidRPr="00A24EAF">
              <w:rPr>
                <w:b/>
                <w:bCs/>
              </w:rPr>
              <w:t xml:space="preserve">-Analgesic agent can be given after diagnosis is made in </w:t>
            </w:r>
            <w:r w:rsidR="005B7EAA" w:rsidRPr="00A24EAF">
              <w:rPr>
                <w:b/>
                <w:bCs/>
              </w:rPr>
              <w:t>appendicitis</w:t>
            </w:r>
          </w:p>
        </w:tc>
        <w:tc>
          <w:tcPr>
            <w:tcW w:w="851" w:type="dxa"/>
            <w:vAlign w:val="center"/>
          </w:tcPr>
          <w:p w:rsidR="00953C3F" w:rsidRDefault="00953C3F" w:rsidP="009D3F38">
            <w:pPr>
              <w:pStyle w:val="a4"/>
              <w:bidi w:val="0"/>
              <w:ind w:left="0"/>
              <w:jc w:val="center"/>
            </w:pPr>
          </w:p>
        </w:tc>
      </w:tr>
      <w:tr w:rsidR="00A315F6" w:rsidTr="00FC71FD">
        <w:tc>
          <w:tcPr>
            <w:tcW w:w="9498" w:type="dxa"/>
          </w:tcPr>
          <w:p w:rsidR="00A315F6" w:rsidRPr="00A24EAF" w:rsidRDefault="00157C84" w:rsidP="00E35357">
            <w:pPr>
              <w:bidi w:val="0"/>
              <w:rPr>
                <w:b/>
                <w:bCs/>
              </w:rPr>
            </w:pPr>
            <w:r w:rsidRPr="00A24EAF">
              <w:rPr>
                <w:b/>
                <w:bCs/>
              </w:rPr>
              <w:t>1</w:t>
            </w:r>
            <w:r w:rsidR="00E35357" w:rsidRPr="00A24EAF">
              <w:rPr>
                <w:b/>
                <w:bCs/>
              </w:rPr>
              <w:t>3</w:t>
            </w:r>
            <w:r w:rsidRPr="00A24EAF">
              <w:rPr>
                <w:b/>
                <w:bCs/>
              </w:rPr>
              <w:t>- hot pack caused rupture of appendix</w:t>
            </w:r>
          </w:p>
        </w:tc>
        <w:tc>
          <w:tcPr>
            <w:tcW w:w="851" w:type="dxa"/>
            <w:vAlign w:val="center"/>
          </w:tcPr>
          <w:p w:rsidR="00A315F6" w:rsidRDefault="00A315F6" w:rsidP="009D3F38">
            <w:pPr>
              <w:pStyle w:val="a4"/>
              <w:bidi w:val="0"/>
              <w:ind w:left="0"/>
              <w:jc w:val="center"/>
            </w:pPr>
          </w:p>
        </w:tc>
      </w:tr>
      <w:tr w:rsidR="00E64CC4" w:rsidTr="00FC71FD">
        <w:tc>
          <w:tcPr>
            <w:tcW w:w="9498" w:type="dxa"/>
          </w:tcPr>
          <w:p w:rsidR="00E64CC4" w:rsidRPr="00A24EAF" w:rsidRDefault="00E64CC4" w:rsidP="00E35357">
            <w:pPr>
              <w:bidi w:val="0"/>
              <w:rPr>
                <w:b/>
                <w:bCs/>
              </w:rPr>
            </w:pPr>
            <w:r w:rsidRPr="00A24EAF">
              <w:rPr>
                <w:b/>
                <w:bCs/>
              </w:rPr>
              <w:t>1</w:t>
            </w:r>
            <w:r w:rsidR="00E35357" w:rsidRPr="00A24EAF">
              <w:rPr>
                <w:b/>
                <w:bCs/>
              </w:rPr>
              <w:t>4</w:t>
            </w:r>
            <w:r w:rsidRPr="00A24EAF">
              <w:rPr>
                <w:b/>
                <w:bCs/>
              </w:rPr>
              <w:t>-T he operating room should be prewarmed and the temperature kept at 20-27°C.</w:t>
            </w:r>
          </w:p>
        </w:tc>
        <w:tc>
          <w:tcPr>
            <w:tcW w:w="851" w:type="dxa"/>
            <w:vAlign w:val="center"/>
          </w:tcPr>
          <w:p w:rsidR="00E64CC4" w:rsidRDefault="00E64CC4" w:rsidP="009C0A99">
            <w:pPr>
              <w:bidi w:val="0"/>
              <w:jc w:val="center"/>
            </w:pPr>
          </w:p>
        </w:tc>
      </w:tr>
      <w:tr w:rsidR="009C0A99" w:rsidTr="00FC71FD">
        <w:tc>
          <w:tcPr>
            <w:tcW w:w="9498" w:type="dxa"/>
          </w:tcPr>
          <w:p w:rsidR="009C0A99" w:rsidRPr="00A24EAF" w:rsidRDefault="009C0A99" w:rsidP="00E35357">
            <w:pPr>
              <w:bidi w:val="0"/>
              <w:rPr>
                <w:b/>
                <w:bCs/>
              </w:rPr>
            </w:pPr>
            <w:r w:rsidRPr="00A24EAF">
              <w:rPr>
                <w:b/>
                <w:bCs/>
              </w:rPr>
              <w:t>1</w:t>
            </w:r>
            <w:r w:rsidR="00E35357" w:rsidRPr="00A24EAF">
              <w:rPr>
                <w:b/>
                <w:bCs/>
              </w:rPr>
              <w:t>5</w:t>
            </w:r>
            <w:r w:rsidRPr="00A24EAF">
              <w:rPr>
                <w:b/>
                <w:bCs/>
              </w:rPr>
              <w:t xml:space="preserve">- Total </w:t>
            </w:r>
            <w:r w:rsidR="00A30C21" w:rsidRPr="00A24EAF">
              <w:rPr>
                <w:b/>
                <w:bCs/>
              </w:rPr>
              <w:t>body water in preterm is greater than term infant</w:t>
            </w:r>
          </w:p>
        </w:tc>
        <w:tc>
          <w:tcPr>
            <w:tcW w:w="851" w:type="dxa"/>
            <w:vAlign w:val="center"/>
          </w:tcPr>
          <w:p w:rsidR="009C0A99" w:rsidRDefault="009C0A99" w:rsidP="00A30C21">
            <w:pPr>
              <w:bidi w:val="0"/>
              <w:jc w:val="center"/>
            </w:pPr>
          </w:p>
        </w:tc>
      </w:tr>
    </w:tbl>
    <w:p w:rsidR="009D3F38" w:rsidRPr="00EB7595" w:rsidRDefault="00EB7595" w:rsidP="009D3F38">
      <w:pPr>
        <w:bidi w:val="0"/>
        <w:ind w:hanging="851"/>
        <w:rPr>
          <w:rFonts w:eastAsiaTheme="minorHAnsi"/>
          <w:b/>
          <w:bCs/>
          <w:u w:val="single"/>
        </w:rPr>
      </w:pPr>
      <w:r w:rsidRPr="00EB7595">
        <w:rPr>
          <w:rFonts w:eastAsiaTheme="minorHAnsi"/>
          <w:b/>
          <w:bCs/>
          <w:u w:val="single"/>
        </w:rPr>
        <w:t>answer</w:t>
      </w:r>
    </w:p>
    <w:tbl>
      <w:tblPr>
        <w:tblStyle w:val="a3"/>
        <w:tblW w:w="0" w:type="auto"/>
        <w:tblLook w:val="04A0"/>
      </w:tblPr>
      <w:tblGrid>
        <w:gridCol w:w="569"/>
        <w:gridCol w:w="569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</w:tblGrid>
      <w:tr w:rsidR="00EB7595" w:rsidRPr="00624ABD" w:rsidTr="00EB7595">
        <w:tc>
          <w:tcPr>
            <w:tcW w:w="569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</w:t>
            </w:r>
          </w:p>
        </w:tc>
        <w:tc>
          <w:tcPr>
            <w:tcW w:w="569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2</w:t>
            </w: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3</w:t>
            </w: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4</w:t>
            </w: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5</w:t>
            </w: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6</w:t>
            </w: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7</w:t>
            </w: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8</w:t>
            </w: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9</w:t>
            </w: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10</w:t>
            </w: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11</w:t>
            </w: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12</w:t>
            </w: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13</w:t>
            </w: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14</w:t>
            </w: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  <w:r w:rsidRPr="00624ABD">
              <w:rPr>
                <w:b/>
                <w:bCs/>
              </w:rPr>
              <w:t>15</w:t>
            </w:r>
          </w:p>
        </w:tc>
      </w:tr>
      <w:tr w:rsidR="00EB7595" w:rsidRPr="00624ABD" w:rsidTr="00EB7595">
        <w:tc>
          <w:tcPr>
            <w:tcW w:w="569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9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568" w:type="dxa"/>
            <w:vAlign w:val="center"/>
          </w:tcPr>
          <w:p w:rsidR="00EB7595" w:rsidRPr="00624ABD" w:rsidRDefault="00EB7595" w:rsidP="00EB7595">
            <w:pPr>
              <w:bidi w:val="0"/>
              <w:jc w:val="center"/>
              <w:rPr>
                <w:b/>
                <w:bCs/>
              </w:rPr>
            </w:pPr>
          </w:p>
        </w:tc>
      </w:tr>
    </w:tbl>
    <w:p w:rsidR="00EB7595" w:rsidRPr="00624ABD" w:rsidRDefault="00EB7595" w:rsidP="00EB7595">
      <w:pPr>
        <w:bidi w:val="0"/>
        <w:ind w:hanging="851"/>
        <w:rPr>
          <w:rFonts w:eastAsiaTheme="minorHAnsi"/>
          <w:b/>
          <w:bCs/>
        </w:rPr>
      </w:pPr>
    </w:p>
    <w:p w:rsidR="005B7EAA" w:rsidRPr="00533DD3" w:rsidRDefault="005B7EAA" w:rsidP="00533DD3">
      <w:pPr>
        <w:bidi w:val="0"/>
        <w:ind w:hanging="851"/>
        <w:jc w:val="both"/>
        <w:rPr>
          <w:rFonts w:eastAsiaTheme="minorHAnsi"/>
          <w:b/>
          <w:bCs/>
          <w:sz w:val="28"/>
          <w:szCs w:val="28"/>
        </w:rPr>
      </w:pPr>
      <w:r w:rsidRPr="00533DD3">
        <w:rPr>
          <w:rFonts w:eastAsiaTheme="minorHAnsi"/>
          <w:b/>
          <w:bCs/>
          <w:sz w:val="28"/>
          <w:szCs w:val="28"/>
        </w:rPr>
        <w:lastRenderedPageBreak/>
        <w:t xml:space="preserve">Q </w:t>
      </w:r>
      <w:r w:rsidR="001E1F46" w:rsidRPr="00533DD3">
        <w:rPr>
          <w:rFonts w:eastAsiaTheme="minorHAnsi"/>
          <w:b/>
          <w:bCs/>
          <w:sz w:val="28"/>
          <w:szCs w:val="28"/>
        </w:rPr>
        <w:t>3</w:t>
      </w:r>
      <w:r w:rsidRPr="00533DD3">
        <w:rPr>
          <w:rFonts w:eastAsiaTheme="minorHAnsi"/>
          <w:b/>
          <w:bCs/>
          <w:sz w:val="28"/>
          <w:szCs w:val="28"/>
        </w:rPr>
        <w:t xml:space="preserve">: A 10-kg child who has lost 1 kg is 10% dehydrated (1000)ml of fluid. Calculate the preoperative fluids needed for this child </w:t>
      </w:r>
      <w:r w:rsidR="00682167" w:rsidRPr="00533DD3">
        <w:rPr>
          <w:rFonts w:eastAsiaTheme="minorHAnsi"/>
          <w:b/>
          <w:bCs/>
          <w:sz w:val="28"/>
          <w:szCs w:val="28"/>
        </w:rPr>
        <w:t>divided</w:t>
      </w:r>
      <w:r w:rsidRPr="00533DD3">
        <w:rPr>
          <w:rFonts w:eastAsiaTheme="minorHAnsi"/>
          <w:b/>
          <w:bCs/>
          <w:sz w:val="28"/>
          <w:szCs w:val="28"/>
        </w:rPr>
        <w:t xml:space="preserve"> on 3 phases with </w:t>
      </w:r>
      <w:r w:rsidR="0097369B" w:rsidRPr="00533DD3">
        <w:rPr>
          <w:rFonts w:eastAsiaTheme="minorHAnsi"/>
          <w:b/>
          <w:bCs/>
          <w:sz w:val="28"/>
          <w:szCs w:val="28"/>
        </w:rPr>
        <w:t>explanation</w:t>
      </w:r>
      <w:r w:rsidRPr="00533DD3">
        <w:rPr>
          <w:rFonts w:eastAsiaTheme="minorHAnsi"/>
          <w:b/>
          <w:bCs/>
          <w:sz w:val="28"/>
          <w:szCs w:val="28"/>
        </w:rPr>
        <w:t>.</w:t>
      </w:r>
      <w:r w:rsidR="00712FA0">
        <w:rPr>
          <w:rFonts w:eastAsiaTheme="minorHAnsi"/>
          <w:b/>
          <w:bCs/>
          <w:sz w:val="28"/>
          <w:szCs w:val="28"/>
        </w:rPr>
        <w:t xml:space="preserve"> (6 marks)</w:t>
      </w:r>
    </w:p>
    <w:p w:rsidR="00533DD3" w:rsidRPr="00533DD3" w:rsidRDefault="00533DD3" w:rsidP="00533DD3">
      <w:pPr>
        <w:bidi w:val="0"/>
        <w:ind w:hanging="851"/>
        <w:jc w:val="both"/>
        <w:rPr>
          <w:b/>
          <w:bCs/>
          <w:sz w:val="28"/>
          <w:szCs w:val="28"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533DD3" w:rsidP="00533DD3">
      <w:pPr>
        <w:bidi w:val="0"/>
        <w:ind w:hanging="851"/>
        <w:rPr>
          <w:b/>
          <w:bCs/>
        </w:rPr>
      </w:pPr>
    </w:p>
    <w:p w:rsidR="00533DD3" w:rsidRDefault="00A24EAF" w:rsidP="00533DD3">
      <w:pPr>
        <w:bidi w:val="0"/>
        <w:ind w:hanging="851"/>
        <w:rPr>
          <w:rFonts w:hint="cs"/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باقى الاسئلة فى ألخلف</w:t>
      </w:r>
    </w:p>
    <w:p w:rsidR="00350284" w:rsidRPr="009D3F38" w:rsidRDefault="00BB1272" w:rsidP="00533DD3">
      <w:pPr>
        <w:bidi w:val="0"/>
        <w:ind w:hanging="851"/>
        <w:rPr>
          <w:b/>
          <w:bCs/>
        </w:rPr>
      </w:pPr>
      <w:r w:rsidRPr="009D3F38">
        <w:rPr>
          <w:b/>
          <w:bCs/>
        </w:rPr>
        <w:lastRenderedPageBreak/>
        <w:t xml:space="preserve">Q </w:t>
      </w:r>
      <w:r w:rsidR="00A03995">
        <w:rPr>
          <w:b/>
          <w:bCs/>
        </w:rPr>
        <w:t>4</w:t>
      </w:r>
      <w:r w:rsidRPr="009D3F38">
        <w:rPr>
          <w:b/>
          <w:bCs/>
        </w:rPr>
        <w:t>: List after surgery management of  esophageal atresia?</w:t>
      </w:r>
      <w:r w:rsidR="00CB6283" w:rsidRPr="009D3F38">
        <w:rPr>
          <w:b/>
          <w:bCs/>
        </w:rPr>
        <w:t xml:space="preserve"> (4 score)</w:t>
      </w:r>
    </w:p>
    <w:p w:rsidR="009C7593" w:rsidRDefault="009C7593" w:rsidP="00A03995">
      <w:pPr>
        <w:bidi w:val="0"/>
        <w:ind w:hanging="851"/>
        <w:rPr>
          <w:b/>
          <w:bCs/>
        </w:rPr>
      </w:pPr>
    </w:p>
    <w:p w:rsidR="009C7593" w:rsidRDefault="009C7593" w:rsidP="009C7593">
      <w:pPr>
        <w:bidi w:val="0"/>
        <w:ind w:hanging="851"/>
        <w:rPr>
          <w:b/>
          <w:bCs/>
        </w:rPr>
      </w:pPr>
    </w:p>
    <w:p w:rsidR="009C7593" w:rsidRDefault="009C7593" w:rsidP="009C7593">
      <w:pPr>
        <w:bidi w:val="0"/>
        <w:ind w:hanging="851"/>
        <w:rPr>
          <w:b/>
          <w:bCs/>
        </w:rPr>
      </w:pPr>
    </w:p>
    <w:p w:rsidR="009C7593" w:rsidRDefault="009C7593" w:rsidP="009C7593">
      <w:pPr>
        <w:bidi w:val="0"/>
        <w:ind w:hanging="851"/>
        <w:rPr>
          <w:b/>
          <w:bCs/>
        </w:rPr>
      </w:pPr>
    </w:p>
    <w:p w:rsidR="009C7593" w:rsidRDefault="009C7593" w:rsidP="009C7593">
      <w:pPr>
        <w:bidi w:val="0"/>
        <w:ind w:hanging="851"/>
        <w:rPr>
          <w:b/>
          <w:bCs/>
        </w:rPr>
      </w:pPr>
    </w:p>
    <w:p w:rsidR="009C7593" w:rsidRDefault="009C7593" w:rsidP="009C7593">
      <w:pPr>
        <w:bidi w:val="0"/>
        <w:ind w:hanging="851"/>
        <w:rPr>
          <w:b/>
          <w:bCs/>
        </w:rPr>
      </w:pPr>
    </w:p>
    <w:p w:rsidR="009C7593" w:rsidRDefault="009C7593" w:rsidP="009C7593">
      <w:pPr>
        <w:bidi w:val="0"/>
        <w:ind w:hanging="851"/>
        <w:rPr>
          <w:b/>
          <w:bCs/>
        </w:rPr>
      </w:pPr>
    </w:p>
    <w:p w:rsidR="009C7593" w:rsidRDefault="009C7593" w:rsidP="009C7593">
      <w:pPr>
        <w:bidi w:val="0"/>
        <w:ind w:hanging="851"/>
        <w:rPr>
          <w:b/>
          <w:bCs/>
        </w:rPr>
      </w:pPr>
    </w:p>
    <w:p w:rsidR="009C7593" w:rsidRDefault="009C7593" w:rsidP="009C7593">
      <w:pPr>
        <w:bidi w:val="0"/>
        <w:ind w:hanging="851"/>
        <w:rPr>
          <w:b/>
          <w:bCs/>
        </w:rPr>
      </w:pPr>
    </w:p>
    <w:p w:rsidR="009C7593" w:rsidRDefault="009C7593" w:rsidP="009C7593">
      <w:pPr>
        <w:bidi w:val="0"/>
        <w:ind w:hanging="851"/>
        <w:rPr>
          <w:b/>
          <w:bCs/>
        </w:rPr>
      </w:pPr>
    </w:p>
    <w:p w:rsidR="009C7593" w:rsidRDefault="009C7593" w:rsidP="009C7593">
      <w:pPr>
        <w:bidi w:val="0"/>
        <w:ind w:hanging="851"/>
        <w:rPr>
          <w:b/>
          <w:bCs/>
        </w:rPr>
      </w:pPr>
    </w:p>
    <w:p w:rsidR="00350284" w:rsidRPr="00CB6283" w:rsidRDefault="00CB6283" w:rsidP="002514DA">
      <w:pPr>
        <w:bidi w:val="0"/>
        <w:ind w:hanging="851"/>
        <w:rPr>
          <w:b/>
          <w:bCs/>
        </w:rPr>
      </w:pPr>
      <w:r w:rsidRPr="00CB6283">
        <w:rPr>
          <w:b/>
          <w:bCs/>
        </w:rPr>
        <w:t xml:space="preserve">Q </w:t>
      </w:r>
      <w:r w:rsidR="00A03995">
        <w:rPr>
          <w:b/>
          <w:bCs/>
        </w:rPr>
        <w:t>5</w:t>
      </w:r>
      <w:r w:rsidRPr="00CB6283">
        <w:rPr>
          <w:b/>
          <w:bCs/>
        </w:rPr>
        <w:t xml:space="preserve">: </w:t>
      </w:r>
      <w:r w:rsidR="002514DA">
        <w:rPr>
          <w:b/>
          <w:bCs/>
        </w:rPr>
        <w:t>M</w:t>
      </w:r>
      <w:r w:rsidRPr="00953C3F">
        <w:rPr>
          <w:b/>
          <w:bCs/>
        </w:rPr>
        <w:t xml:space="preserve">ention the </w:t>
      </w:r>
      <w:r w:rsidRPr="00953C3F">
        <w:rPr>
          <w:b/>
          <w:bCs/>
          <w:u w:val="single"/>
        </w:rPr>
        <w:t>function</w:t>
      </w:r>
      <w:r w:rsidR="00953C3F" w:rsidRPr="00953C3F">
        <w:rPr>
          <w:b/>
          <w:bCs/>
        </w:rPr>
        <w:t xml:space="preserve">, </w:t>
      </w:r>
      <w:r w:rsidRPr="00953C3F">
        <w:rPr>
          <w:b/>
          <w:bCs/>
        </w:rPr>
        <w:t>of appendix</w:t>
      </w:r>
      <w:r w:rsidR="00953C3F">
        <w:rPr>
          <w:b/>
          <w:bCs/>
        </w:rPr>
        <w:t xml:space="preserve">, and </w:t>
      </w:r>
      <w:r w:rsidR="00953C3F" w:rsidRPr="00953C3F">
        <w:rPr>
          <w:b/>
          <w:bCs/>
          <w:u w:val="single"/>
        </w:rPr>
        <w:t xml:space="preserve">causes </w:t>
      </w:r>
      <w:r w:rsidR="00953C3F">
        <w:rPr>
          <w:b/>
          <w:bCs/>
        </w:rPr>
        <w:t>of appendicitis</w:t>
      </w:r>
      <w:r w:rsidR="009D3F38">
        <w:rPr>
          <w:b/>
          <w:bCs/>
        </w:rPr>
        <w:t xml:space="preserve"> (</w:t>
      </w:r>
      <w:r w:rsidR="00712FA0">
        <w:rPr>
          <w:b/>
          <w:bCs/>
        </w:rPr>
        <w:t xml:space="preserve">5 </w:t>
      </w:r>
      <w:r w:rsidR="009D3F38">
        <w:rPr>
          <w:b/>
          <w:bCs/>
        </w:rPr>
        <w:t xml:space="preserve"> score)</w:t>
      </w:r>
    </w:p>
    <w:p w:rsidR="00350284" w:rsidRDefault="00350284" w:rsidP="00CB6283">
      <w:pPr>
        <w:pStyle w:val="a4"/>
        <w:bidi w:val="0"/>
        <w:rPr>
          <w:lang w:bidi="ar-EG"/>
        </w:rPr>
      </w:pPr>
    </w:p>
    <w:p w:rsidR="00BB62D0" w:rsidRDefault="00BB62D0" w:rsidP="00BB62D0">
      <w:pPr>
        <w:pStyle w:val="a4"/>
        <w:bidi w:val="0"/>
        <w:rPr>
          <w:lang w:bidi="ar-EG"/>
        </w:rPr>
      </w:pPr>
    </w:p>
    <w:p w:rsidR="00BB62D0" w:rsidRDefault="00BB62D0" w:rsidP="00BB62D0">
      <w:pPr>
        <w:pStyle w:val="a4"/>
        <w:bidi w:val="0"/>
        <w:rPr>
          <w:lang w:bidi="ar-EG"/>
        </w:rPr>
      </w:pPr>
    </w:p>
    <w:p w:rsidR="00BB62D0" w:rsidRDefault="00BB62D0" w:rsidP="00BB62D0">
      <w:pPr>
        <w:pStyle w:val="a4"/>
        <w:bidi w:val="0"/>
        <w:rPr>
          <w:lang w:bidi="ar-EG"/>
        </w:rPr>
      </w:pPr>
    </w:p>
    <w:p w:rsidR="00BB62D0" w:rsidRDefault="00BB62D0" w:rsidP="00BB62D0">
      <w:pPr>
        <w:pStyle w:val="a4"/>
        <w:bidi w:val="0"/>
        <w:rPr>
          <w:lang w:bidi="ar-EG"/>
        </w:rPr>
      </w:pPr>
    </w:p>
    <w:p w:rsidR="00BB62D0" w:rsidRDefault="00BB62D0" w:rsidP="00BB62D0">
      <w:pPr>
        <w:pStyle w:val="a4"/>
        <w:bidi w:val="0"/>
        <w:rPr>
          <w:lang w:bidi="ar-EG"/>
        </w:rPr>
      </w:pPr>
    </w:p>
    <w:p w:rsidR="00BB62D0" w:rsidRDefault="00BB62D0" w:rsidP="00BB62D0">
      <w:pPr>
        <w:pStyle w:val="a4"/>
        <w:bidi w:val="0"/>
        <w:rPr>
          <w:lang w:bidi="ar-EG"/>
        </w:rPr>
      </w:pPr>
    </w:p>
    <w:p w:rsidR="00350284" w:rsidRDefault="00350284" w:rsidP="00350284">
      <w:pPr>
        <w:bidi w:val="0"/>
      </w:pPr>
    </w:p>
    <w:p w:rsidR="00BB62D0" w:rsidRDefault="00BB62D0" w:rsidP="00BB62D0">
      <w:pPr>
        <w:bidi w:val="0"/>
      </w:pPr>
    </w:p>
    <w:p w:rsidR="00BB62D0" w:rsidRDefault="00BB62D0" w:rsidP="00BB62D0">
      <w:pPr>
        <w:bidi w:val="0"/>
      </w:pPr>
    </w:p>
    <w:p w:rsidR="00350284" w:rsidRDefault="00350284" w:rsidP="00350284">
      <w:pPr>
        <w:bidi w:val="0"/>
      </w:pPr>
    </w:p>
    <w:p w:rsidR="00350284" w:rsidRDefault="00350284" w:rsidP="00350284">
      <w:pPr>
        <w:bidi w:val="0"/>
      </w:pPr>
    </w:p>
    <w:p w:rsidR="00350284" w:rsidRDefault="00350284" w:rsidP="00350284">
      <w:pPr>
        <w:bidi w:val="0"/>
        <w:rPr>
          <w:lang w:bidi="ar-EG"/>
        </w:rPr>
      </w:pPr>
    </w:p>
    <w:p w:rsidR="00401D25" w:rsidRPr="0036060E" w:rsidRDefault="00BF380B" w:rsidP="009D2E5D">
      <w:pPr>
        <w:bidi w:val="0"/>
        <w:rPr>
          <w:b/>
          <w:bCs/>
          <w:sz w:val="28"/>
          <w:szCs w:val="28"/>
          <w:lang w:bidi="ar-EG"/>
        </w:rPr>
      </w:pPr>
      <w:r>
        <w:rPr>
          <w:b/>
          <w:bCs/>
          <w:sz w:val="36"/>
          <w:szCs w:val="36"/>
          <w:lang w:bidi="ar-EG"/>
        </w:rPr>
        <w:t xml:space="preserve">                                                      </w:t>
      </w:r>
      <w:r w:rsidR="009F4BAA" w:rsidRPr="009F4BAA">
        <w:rPr>
          <w:b/>
          <w:bCs/>
          <w:sz w:val="36"/>
          <w:szCs w:val="36"/>
          <w:lang w:bidi="ar-EG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123.75pt;height:27pt" adj="7200" fillcolor="black">
            <v:shadow color="#868686"/>
            <v:textpath style="font-family:&quot;Times New Roman&quot;;font-size:18pt;v-text-kern:t" trim="t" fitpath="t" string="Good Luck"/>
          </v:shape>
        </w:pict>
      </w:r>
    </w:p>
    <w:p w:rsidR="008F60F5" w:rsidRPr="00401D25" w:rsidRDefault="00A03995" w:rsidP="009D2E5D">
      <w:pPr>
        <w:bidi w:val="0"/>
        <w:rPr>
          <w:lang w:bidi="ar-EG"/>
        </w:rPr>
      </w:pPr>
      <w:r>
        <w:rPr>
          <w:lang w:bidi="ar-EG"/>
        </w:rPr>
        <w:t xml:space="preserve">                                                                                                  Dr. Jihan Farrag</w:t>
      </w:r>
    </w:p>
    <w:sectPr w:rsidR="008F60F5" w:rsidRPr="00401D25" w:rsidSect="00131A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337" w:rsidRDefault="00A47337" w:rsidP="00E45359">
      <w:pPr>
        <w:spacing w:after="0" w:line="240" w:lineRule="auto"/>
      </w:pPr>
      <w:r>
        <w:separator/>
      </w:r>
    </w:p>
  </w:endnote>
  <w:endnote w:type="continuationSeparator" w:id="1">
    <w:p w:rsidR="00A47337" w:rsidRDefault="00A47337" w:rsidP="00E4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337" w:rsidRDefault="00A47337" w:rsidP="00E45359">
      <w:pPr>
        <w:spacing w:after="0" w:line="240" w:lineRule="auto"/>
      </w:pPr>
      <w:r>
        <w:separator/>
      </w:r>
    </w:p>
  </w:footnote>
  <w:footnote w:type="continuationSeparator" w:id="1">
    <w:p w:rsidR="00A47337" w:rsidRDefault="00A47337" w:rsidP="00E453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204"/>
    <w:multiLevelType w:val="hybridMultilevel"/>
    <w:tmpl w:val="70E22008"/>
    <w:lvl w:ilvl="0" w:tplc="EE548BAA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">
    <w:nsid w:val="097C068A"/>
    <w:multiLevelType w:val="hybridMultilevel"/>
    <w:tmpl w:val="AFD2975E"/>
    <w:lvl w:ilvl="0" w:tplc="D0EEB6D6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">
    <w:nsid w:val="0EBB5853"/>
    <w:multiLevelType w:val="hybridMultilevel"/>
    <w:tmpl w:val="3C18CC72"/>
    <w:lvl w:ilvl="0" w:tplc="4A0409EE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3">
    <w:nsid w:val="11A511D0"/>
    <w:multiLevelType w:val="hybridMultilevel"/>
    <w:tmpl w:val="62BAE110"/>
    <w:lvl w:ilvl="0" w:tplc="FEE0A47A">
      <w:start w:val="1"/>
      <w:numFmt w:val="lowerLetter"/>
      <w:lvlText w:val="%1."/>
      <w:lvlJc w:val="left"/>
      <w:pPr>
        <w:ind w:left="-273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4">
    <w:nsid w:val="19144B3F"/>
    <w:multiLevelType w:val="hybridMultilevel"/>
    <w:tmpl w:val="D15ADFF6"/>
    <w:lvl w:ilvl="0" w:tplc="22C6760A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5">
    <w:nsid w:val="1E224325"/>
    <w:multiLevelType w:val="hybridMultilevel"/>
    <w:tmpl w:val="4B78C664"/>
    <w:lvl w:ilvl="0" w:tplc="1CB4682E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6">
    <w:nsid w:val="21590344"/>
    <w:multiLevelType w:val="hybridMultilevel"/>
    <w:tmpl w:val="02A85BC0"/>
    <w:lvl w:ilvl="0" w:tplc="67F82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42B0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E231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B4BC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232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7AA8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EE94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5865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0A38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1F6495"/>
    <w:multiLevelType w:val="hybridMultilevel"/>
    <w:tmpl w:val="1694AB70"/>
    <w:lvl w:ilvl="0" w:tplc="F44CB2B4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8">
    <w:nsid w:val="27F7632B"/>
    <w:multiLevelType w:val="hybridMultilevel"/>
    <w:tmpl w:val="8E7E0C90"/>
    <w:lvl w:ilvl="0" w:tplc="E6A6F28C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>
    <w:nsid w:val="30B36D2E"/>
    <w:multiLevelType w:val="hybridMultilevel"/>
    <w:tmpl w:val="94B46BDC"/>
    <w:lvl w:ilvl="0" w:tplc="093EE930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0">
    <w:nsid w:val="35A11800"/>
    <w:multiLevelType w:val="hybridMultilevel"/>
    <w:tmpl w:val="DD5802D8"/>
    <w:lvl w:ilvl="0" w:tplc="074ADF66">
      <w:start w:val="1"/>
      <w:numFmt w:val="lowerLetter"/>
      <w:lvlText w:val="%1."/>
      <w:lvlJc w:val="left"/>
      <w:pPr>
        <w:ind w:left="360" w:hanging="360"/>
      </w:pPr>
      <w:rPr>
        <w:rFonts w:asciiTheme="majorBidi" w:hAnsiTheme="majorBidi" w:cstheme="majorBid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1">
    <w:nsid w:val="4223018B"/>
    <w:multiLevelType w:val="hybridMultilevel"/>
    <w:tmpl w:val="83C45A78"/>
    <w:lvl w:ilvl="0" w:tplc="D074A32E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2">
    <w:nsid w:val="452C5E1D"/>
    <w:multiLevelType w:val="hybridMultilevel"/>
    <w:tmpl w:val="92C29258"/>
    <w:lvl w:ilvl="0" w:tplc="FF144E34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" w:hanging="360"/>
      </w:pPr>
    </w:lvl>
    <w:lvl w:ilvl="2" w:tplc="0409001B" w:tentative="1">
      <w:start w:val="1"/>
      <w:numFmt w:val="lowerRoman"/>
      <w:lvlText w:val="%3."/>
      <w:lvlJc w:val="right"/>
      <w:pPr>
        <w:ind w:left="807" w:hanging="180"/>
      </w:pPr>
    </w:lvl>
    <w:lvl w:ilvl="3" w:tplc="0409000F" w:tentative="1">
      <w:start w:val="1"/>
      <w:numFmt w:val="decimal"/>
      <w:lvlText w:val="%4."/>
      <w:lvlJc w:val="left"/>
      <w:pPr>
        <w:ind w:left="1527" w:hanging="360"/>
      </w:pPr>
    </w:lvl>
    <w:lvl w:ilvl="4" w:tplc="04090019" w:tentative="1">
      <w:start w:val="1"/>
      <w:numFmt w:val="lowerLetter"/>
      <w:lvlText w:val="%5."/>
      <w:lvlJc w:val="left"/>
      <w:pPr>
        <w:ind w:left="2247" w:hanging="360"/>
      </w:pPr>
    </w:lvl>
    <w:lvl w:ilvl="5" w:tplc="0409001B" w:tentative="1">
      <w:start w:val="1"/>
      <w:numFmt w:val="lowerRoman"/>
      <w:lvlText w:val="%6."/>
      <w:lvlJc w:val="right"/>
      <w:pPr>
        <w:ind w:left="2967" w:hanging="180"/>
      </w:pPr>
    </w:lvl>
    <w:lvl w:ilvl="6" w:tplc="0409000F" w:tentative="1">
      <w:start w:val="1"/>
      <w:numFmt w:val="decimal"/>
      <w:lvlText w:val="%7."/>
      <w:lvlJc w:val="left"/>
      <w:pPr>
        <w:ind w:left="3687" w:hanging="360"/>
      </w:pPr>
    </w:lvl>
    <w:lvl w:ilvl="7" w:tplc="04090019" w:tentative="1">
      <w:start w:val="1"/>
      <w:numFmt w:val="lowerLetter"/>
      <w:lvlText w:val="%8."/>
      <w:lvlJc w:val="left"/>
      <w:pPr>
        <w:ind w:left="4407" w:hanging="360"/>
      </w:pPr>
    </w:lvl>
    <w:lvl w:ilvl="8" w:tplc="04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3">
    <w:nsid w:val="5319251D"/>
    <w:multiLevelType w:val="hybridMultilevel"/>
    <w:tmpl w:val="8F1A64BA"/>
    <w:lvl w:ilvl="0" w:tplc="9C1ECBA8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4">
    <w:nsid w:val="59886F7B"/>
    <w:multiLevelType w:val="hybridMultilevel"/>
    <w:tmpl w:val="16DEB3C4"/>
    <w:lvl w:ilvl="0" w:tplc="EFF64B24">
      <w:start w:val="1"/>
      <w:numFmt w:val="lowerLetter"/>
      <w:lvlText w:val="%1."/>
      <w:lvlJc w:val="left"/>
      <w:pPr>
        <w:ind w:left="-27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5">
    <w:nsid w:val="5F4A7611"/>
    <w:multiLevelType w:val="hybridMultilevel"/>
    <w:tmpl w:val="BF2A580C"/>
    <w:lvl w:ilvl="0" w:tplc="704EEA36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6">
    <w:nsid w:val="62EA7B28"/>
    <w:multiLevelType w:val="hybridMultilevel"/>
    <w:tmpl w:val="86D4FB58"/>
    <w:lvl w:ilvl="0" w:tplc="AB1CD7E2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7">
    <w:nsid w:val="654F41C2"/>
    <w:multiLevelType w:val="hybridMultilevel"/>
    <w:tmpl w:val="5F56F738"/>
    <w:lvl w:ilvl="0" w:tplc="ACAE3096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8">
    <w:nsid w:val="655704AF"/>
    <w:multiLevelType w:val="hybridMultilevel"/>
    <w:tmpl w:val="BCB87504"/>
    <w:lvl w:ilvl="0" w:tplc="9E522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ECE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707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4E2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F83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74D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82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B20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4E8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A1F698D"/>
    <w:multiLevelType w:val="hybridMultilevel"/>
    <w:tmpl w:val="B19E6B5A"/>
    <w:lvl w:ilvl="0" w:tplc="56DA5448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0">
    <w:nsid w:val="773E58C2"/>
    <w:multiLevelType w:val="hybridMultilevel"/>
    <w:tmpl w:val="45986346"/>
    <w:lvl w:ilvl="0" w:tplc="E27EAEFC">
      <w:start w:val="1"/>
      <w:numFmt w:val="lowerLetter"/>
      <w:lvlText w:val="%1."/>
      <w:lvlJc w:val="left"/>
      <w:pPr>
        <w:ind w:left="-273" w:hanging="360"/>
      </w:pPr>
      <w:rPr>
        <w:rFonts w:hint="default"/>
        <w:b w:val="0"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1">
    <w:nsid w:val="7B71777C"/>
    <w:multiLevelType w:val="hybridMultilevel"/>
    <w:tmpl w:val="D534B86A"/>
    <w:lvl w:ilvl="0" w:tplc="5A8C1DFE">
      <w:start w:val="1"/>
      <w:numFmt w:val="lowerLetter"/>
      <w:lvlText w:val="%1."/>
      <w:lvlJc w:val="left"/>
      <w:pPr>
        <w:ind w:left="-273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2">
    <w:nsid w:val="7E316CB6"/>
    <w:multiLevelType w:val="hybridMultilevel"/>
    <w:tmpl w:val="8CAC0E3A"/>
    <w:lvl w:ilvl="0" w:tplc="95EC0E86">
      <w:start w:val="1"/>
      <w:numFmt w:val="lowerLetter"/>
      <w:lvlText w:val="%1."/>
      <w:lvlJc w:val="left"/>
      <w:pPr>
        <w:ind w:left="-2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num w:numId="1">
    <w:abstractNumId w:val="12"/>
  </w:num>
  <w:num w:numId="2">
    <w:abstractNumId w:val="17"/>
  </w:num>
  <w:num w:numId="3">
    <w:abstractNumId w:val="11"/>
  </w:num>
  <w:num w:numId="4">
    <w:abstractNumId w:val="21"/>
  </w:num>
  <w:num w:numId="5">
    <w:abstractNumId w:val="20"/>
  </w:num>
  <w:num w:numId="6">
    <w:abstractNumId w:val="8"/>
  </w:num>
  <w:num w:numId="7">
    <w:abstractNumId w:val="0"/>
  </w:num>
  <w:num w:numId="8">
    <w:abstractNumId w:val="10"/>
  </w:num>
  <w:num w:numId="9">
    <w:abstractNumId w:val="22"/>
  </w:num>
  <w:num w:numId="10">
    <w:abstractNumId w:val="13"/>
  </w:num>
  <w:num w:numId="11">
    <w:abstractNumId w:val="2"/>
  </w:num>
  <w:num w:numId="12">
    <w:abstractNumId w:val="6"/>
  </w:num>
  <w:num w:numId="13">
    <w:abstractNumId w:val="18"/>
  </w:num>
  <w:num w:numId="14">
    <w:abstractNumId w:val="16"/>
  </w:num>
  <w:num w:numId="15">
    <w:abstractNumId w:val="9"/>
  </w:num>
  <w:num w:numId="16">
    <w:abstractNumId w:val="15"/>
  </w:num>
  <w:num w:numId="17">
    <w:abstractNumId w:val="3"/>
  </w:num>
  <w:num w:numId="18">
    <w:abstractNumId w:val="5"/>
  </w:num>
  <w:num w:numId="19">
    <w:abstractNumId w:val="4"/>
  </w:num>
  <w:num w:numId="20">
    <w:abstractNumId w:val="14"/>
  </w:num>
  <w:num w:numId="21">
    <w:abstractNumId w:val="19"/>
  </w:num>
  <w:num w:numId="22">
    <w:abstractNumId w:val="1"/>
  </w:num>
  <w:num w:numId="23">
    <w:abstractNumId w:val="7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1D25"/>
    <w:rsid w:val="00014150"/>
    <w:rsid w:val="0007248D"/>
    <w:rsid w:val="00075572"/>
    <w:rsid w:val="000B4D53"/>
    <w:rsid w:val="00110164"/>
    <w:rsid w:val="00110A02"/>
    <w:rsid w:val="00131A0D"/>
    <w:rsid w:val="00157C84"/>
    <w:rsid w:val="001B7AC9"/>
    <w:rsid w:val="001D3762"/>
    <w:rsid w:val="001E1F46"/>
    <w:rsid w:val="001E3477"/>
    <w:rsid w:val="002345D1"/>
    <w:rsid w:val="002514DA"/>
    <w:rsid w:val="002A3894"/>
    <w:rsid w:val="002F5DA9"/>
    <w:rsid w:val="00350284"/>
    <w:rsid w:val="003F5352"/>
    <w:rsid w:val="00401D25"/>
    <w:rsid w:val="00497711"/>
    <w:rsid w:val="004B2CB7"/>
    <w:rsid w:val="00506C88"/>
    <w:rsid w:val="00533DD3"/>
    <w:rsid w:val="00572B6A"/>
    <w:rsid w:val="005772D3"/>
    <w:rsid w:val="00577F8D"/>
    <w:rsid w:val="005B7EAA"/>
    <w:rsid w:val="005E790A"/>
    <w:rsid w:val="00624ABD"/>
    <w:rsid w:val="00682167"/>
    <w:rsid w:val="00691E50"/>
    <w:rsid w:val="006A52DB"/>
    <w:rsid w:val="006F6CCE"/>
    <w:rsid w:val="00712FA0"/>
    <w:rsid w:val="007603D2"/>
    <w:rsid w:val="007A009B"/>
    <w:rsid w:val="007B0992"/>
    <w:rsid w:val="007C6C6A"/>
    <w:rsid w:val="007E635E"/>
    <w:rsid w:val="00853CDE"/>
    <w:rsid w:val="008672ED"/>
    <w:rsid w:val="0087631E"/>
    <w:rsid w:val="008954B5"/>
    <w:rsid w:val="008A3BB1"/>
    <w:rsid w:val="008F60F5"/>
    <w:rsid w:val="009028AC"/>
    <w:rsid w:val="00953C3F"/>
    <w:rsid w:val="00963B2D"/>
    <w:rsid w:val="00967654"/>
    <w:rsid w:val="0097369B"/>
    <w:rsid w:val="009C0A99"/>
    <w:rsid w:val="009C39F1"/>
    <w:rsid w:val="009C7593"/>
    <w:rsid w:val="009D2E5D"/>
    <w:rsid w:val="009D3F38"/>
    <w:rsid w:val="009E4E56"/>
    <w:rsid w:val="009F4BAA"/>
    <w:rsid w:val="00A033C4"/>
    <w:rsid w:val="00A03995"/>
    <w:rsid w:val="00A24EAF"/>
    <w:rsid w:val="00A2664C"/>
    <w:rsid w:val="00A30C21"/>
    <w:rsid w:val="00A315F6"/>
    <w:rsid w:val="00A47337"/>
    <w:rsid w:val="00AB1665"/>
    <w:rsid w:val="00AC0FD4"/>
    <w:rsid w:val="00AF31F0"/>
    <w:rsid w:val="00B03E9E"/>
    <w:rsid w:val="00B1342D"/>
    <w:rsid w:val="00B237C0"/>
    <w:rsid w:val="00B269BE"/>
    <w:rsid w:val="00BB1272"/>
    <w:rsid w:val="00BB53DA"/>
    <w:rsid w:val="00BB62D0"/>
    <w:rsid w:val="00BC2C77"/>
    <w:rsid w:val="00BC45EA"/>
    <w:rsid w:val="00BF04A4"/>
    <w:rsid w:val="00BF380B"/>
    <w:rsid w:val="00C344E6"/>
    <w:rsid w:val="00C565FD"/>
    <w:rsid w:val="00CB4328"/>
    <w:rsid w:val="00CB6283"/>
    <w:rsid w:val="00CD2BAA"/>
    <w:rsid w:val="00CE1C4A"/>
    <w:rsid w:val="00CF1077"/>
    <w:rsid w:val="00D05E6A"/>
    <w:rsid w:val="00D306FF"/>
    <w:rsid w:val="00DA7DFB"/>
    <w:rsid w:val="00DB6A56"/>
    <w:rsid w:val="00DC5453"/>
    <w:rsid w:val="00DC7984"/>
    <w:rsid w:val="00DF4544"/>
    <w:rsid w:val="00E06CDE"/>
    <w:rsid w:val="00E1261D"/>
    <w:rsid w:val="00E14301"/>
    <w:rsid w:val="00E21C28"/>
    <w:rsid w:val="00E21C35"/>
    <w:rsid w:val="00E3496C"/>
    <w:rsid w:val="00E35357"/>
    <w:rsid w:val="00E45359"/>
    <w:rsid w:val="00E64CC4"/>
    <w:rsid w:val="00EB527A"/>
    <w:rsid w:val="00EB74A0"/>
    <w:rsid w:val="00EB7595"/>
    <w:rsid w:val="00EE4931"/>
    <w:rsid w:val="00EF3112"/>
    <w:rsid w:val="00F01445"/>
    <w:rsid w:val="00F07FBC"/>
    <w:rsid w:val="00F641A4"/>
    <w:rsid w:val="00FA4A86"/>
    <w:rsid w:val="00FC033E"/>
    <w:rsid w:val="00FC71FD"/>
    <w:rsid w:val="00FE31C4"/>
    <w:rsid w:val="00FE4462"/>
    <w:rsid w:val="00FF2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A0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D25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1D25"/>
    <w:pPr>
      <w:ind w:left="720"/>
      <w:contextualSpacing/>
    </w:pPr>
    <w:rPr>
      <w:rFonts w:eastAsiaTheme="minorHAnsi"/>
    </w:rPr>
  </w:style>
  <w:style w:type="paragraph" w:styleId="a5">
    <w:name w:val="Balloon Text"/>
    <w:basedOn w:val="a"/>
    <w:link w:val="Char"/>
    <w:uiPriority w:val="99"/>
    <w:semiHidden/>
    <w:unhideWhenUsed/>
    <w:rsid w:val="0040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401D25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BB1272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E453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E45359"/>
  </w:style>
  <w:style w:type="paragraph" w:styleId="a7">
    <w:name w:val="footer"/>
    <w:basedOn w:val="a"/>
    <w:link w:val="Char1"/>
    <w:uiPriority w:val="99"/>
    <w:semiHidden/>
    <w:unhideWhenUsed/>
    <w:rsid w:val="00E453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semiHidden/>
    <w:rsid w:val="00E453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7101">
          <w:marLeft w:val="0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9482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5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065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1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978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748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0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8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14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4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965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9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8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60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380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73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608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597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923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96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11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127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994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69936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5023</TotalTime>
  <Pages>6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dc:description/>
  <cp:lastModifiedBy>SmarT</cp:lastModifiedBy>
  <cp:revision>84</cp:revision>
  <dcterms:created xsi:type="dcterms:W3CDTF">2017-12-11T08:54:00Z</dcterms:created>
  <dcterms:modified xsi:type="dcterms:W3CDTF">2023-01-16T22:32:00Z</dcterms:modified>
</cp:coreProperties>
</file>