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A30" w:rsidRDefault="00B92A30" w:rsidP="00B92A30">
      <w:pPr>
        <w:bidi w:val="0"/>
        <w:rPr>
          <w:rtl/>
          <w:lang w:bidi="ar-EG"/>
        </w:rPr>
      </w:pPr>
    </w:p>
    <w:tbl>
      <w:tblPr>
        <w:bidiVisual/>
        <w:tblW w:w="8296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2"/>
        <w:gridCol w:w="3834"/>
      </w:tblGrid>
      <w:tr w:rsidR="00B92A30" w:rsidRPr="00AC10FD" w:rsidTr="009C6427">
        <w:tc>
          <w:tcPr>
            <w:tcW w:w="4462" w:type="dxa"/>
          </w:tcPr>
          <w:p w:rsidR="00B92A30" w:rsidRPr="00F93CC2" w:rsidRDefault="00B92A30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Subject: </w:t>
            </w:r>
            <w:r>
              <w:rPr>
                <w:b/>
                <w:bCs/>
                <w:sz w:val="28"/>
                <w:szCs w:val="28"/>
                <w:lang w:bidi="ar-EG"/>
              </w:rPr>
              <w:t>Physiology</w:t>
            </w:r>
            <w:r w:rsidR="009D5424">
              <w:rPr>
                <w:b/>
                <w:bCs/>
                <w:sz w:val="28"/>
                <w:szCs w:val="28"/>
                <w:lang w:bidi="ar-EG"/>
              </w:rPr>
              <w:t>1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 xml:space="preserve"> Med121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103D77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Year  20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>20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-202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>1</w:t>
            </w:r>
          </w:p>
        </w:tc>
      </w:tr>
      <w:tr w:rsidR="00B92A30" w:rsidRPr="00AC10FD" w:rsidTr="009C6427">
        <w:tc>
          <w:tcPr>
            <w:tcW w:w="4462" w:type="dxa"/>
            <w:vAlign w:val="center"/>
          </w:tcPr>
          <w:p w:rsidR="00B92A30" w:rsidRPr="00F93CC2" w:rsidRDefault="000C5417" w:rsidP="009D5424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 xml:space="preserve">Level </w:t>
            </w:r>
            <w:r w:rsidR="009D5424">
              <w:rPr>
                <w:b/>
                <w:bCs/>
                <w:sz w:val="28"/>
                <w:szCs w:val="28"/>
                <w:lang w:bidi="ar-EG"/>
              </w:rPr>
              <w:t>1</w:t>
            </w:r>
          </w:p>
        </w:tc>
        <w:tc>
          <w:tcPr>
            <w:tcW w:w="3834" w:type="dxa"/>
            <w:vAlign w:val="center"/>
          </w:tcPr>
          <w:p w:rsidR="00B92A30" w:rsidRPr="00F93CC2" w:rsidRDefault="00632457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First</w:t>
            </w:r>
            <w:r w:rsidR="000548C2">
              <w:rPr>
                <w:b/>
                <w:bCs/>
                <w:sz w:val="28"/>
                <w:szCs w:val="28"/>
                <w:lang w:bidi="ar-EG"/>
              </w:rPr>
              <w:t xml:space="preserve"> term</w:t>
            </w:r>
          </w:p>
        </w:tc>
      </w:tr>
      <w:tr w:rsidR="00B92A30" w:rsidRPr="00AC10FD" w:rsidTr="009C6427">
        <w:tc>
          <w:tcPr>
            <w:tcW w:w="4462" w:type="dxa"/>
            <w:vAlign w:val="center"/>
          </w:tcPr>
          <w:p w:rsidR="00B92A30" w:rsidRPr="00F93CC2" w:rsidRDefault="00B92A30" w:rsidP="00632457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Total Marks: 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50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103D77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Date: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>7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/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>3</w:t>
            </w:r>
            <w:r>
              <w:rPr>
                <w:b/>
                <w:bCs/>
                <w:sz w:val="28"/>
                <w:szCs w:val="28"/>
                <w:lang w:bidi="ar-EG"/>
              </w:rPr>
              <w:t>/20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2</w:t>
            </w:r>
            <w:r w:rsidR="00103D77">
              <w:rPr>
                <w:b/>
                <w:bCs/>
                <w:sz w:val="28"/>
                <w:szCs w:val="28"/>
                <w:lang w:bidi="ar-EG"/>
              </w:rPr>
              <w:t>1</w:t>
            </w:r>
          </w:p>
        </w:tc>
      </w:tr>
      <w:tr w:rsidR="00B92A30" w:rsidRPr="00AC10FD" w:rsidTr="009C6427">
        <w:tc>
          <w:tcPr>
            <w:tcW w:w="4462" w:type="dxa"/>
            <w:vAlign w:val="center"/>
          </w:tcPr>
          <w:p w:rsidR="00B92A30" w:rsidRPr="00F93CC2" w:rsidRDefault="00B92A30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 xml:space="preserve">Assistant prof. 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>Dr.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Mona A. Hussain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Time Allowed:  </w:t>
            </w:r>
            <w:r>
              <w:rPr>
                <w:b/>
                <w:bCs/>
                <w:sz w:val="28"/>
                <w:szCs w:val="28"/>
                <w:lang w:bidi="ar-EG"/>
              </w:rPr>
              <w:t>Two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 Hours</w:t>
            </w:r>
          </w:p>
        </w:tc>
      </w:tr>
    </w:tbl>
    <w:p w:rsidR="00B92A30" w:rsidRDefault="00B92A30" w:rsidP="00B92A30">
      <w:pPr>
        <w:bidi w:val="0"/>
        <w:jc w:val="both"/>
      </w:pPr>
    </w:p>
    <w:p w:rsidR="00103D77" w:rsidRDefault="00103D77" w:rsidP="00103D77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u w:val="single"/>
          <w:lang w:bidi="ar-EG"/>
        </w:rPr>
        <w:t>Answer all the following questions:</w:t>
      </w:r>
      <w:r w:rsidRPr="00FF0B9A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 xml:space="preserve"> </w:t>
      </w:r>
      <w:r w:rsidRPr="00FF0B9A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>(10 marks</w:t>
      </w:r>
      <w:r w:rsidRPr="00FF0B9A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>for each one)</w:t>
      </w:r>
    </w:p>
    <w:p w:rsidR="00103D77" w:rsidRDefault="00103D77" w:rsidP="00103D77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</w:p>
    <w:p w:rsidR="001B2536" w:rsidRPr="001B2536" w:rsidRDefault="002E3C32" w:rsidP="00103D77">
      <w:pPr>
        <w:pStyle w:val="ListParagraph"/>
        <w:numPr>
          <w:ilvl w:val="0"/>
          <w:numId w:val="5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>Define anemia and mention its causes</w:t>
      </w:r>
      <w:r w:rsidR="00103D77">
        <w:rPr>
          <w:sz w:val="32"/>
          <w:szCs w:val="32"/>
          <w:lang w:bidi="ar-EG"/>
        </w:rPr>
        <w:t>.</w:t>
      </w:r>
      <w:r w:rsidR="00103D77">
        <w:rPr>
          <w:b/>
          <w:bCs/>
          <w:sz w:val="32"/>
          <w:szCs w:val="32"/>
          <w:lang w:bidi="ar-EG"/>
        </w:rPr>
        <w:t xml:space="preserve"> </w:t>
      </w:r>
    </w:p>
    <w:p w:rsidR="00000000" w:rsidRPr="001B2536" w:rsidRDefault="006B1504" w:rsidP="001B2536">
      <w:pPr>
        <w:bidi w:val="0"/>
        <w:spacing w:line="276" w:lineRule="auto"/>
        <w:ind w:left="360"/>
        <w:rPr>
          <w:b/>
          <w:bCs/>
          <w:sz w:val="28"/>
          <w:szCs w:val="28"/>
          <w:lang w:bidi="ar-EG"/>
        </w:rPr>
      </w:pPr>
      <w:r w:rsidRPr="001B2536">
        <w:rPr>
          <w:b/>
          <w:bCs/>
          <w:sz w:val="28"/>
          <w:szCs w:val="28"/>
          <w:lang w:bidi="ar-EG"/>
        </w:rPr>
        <w:t xml:space="preserve">Anemia is defined as a decrease in the ability of the blood to carry oxygen due to </w:t>
      </w:r>
    </w:p>
    <w:p w:rsidR="00000000" w:rsidRPr="001B2536" w:rsidRDefault="006B1504" w:rsidP="001B2536">
      <w:pPr>
        <w:bidi w:val="0"/>
        <w:spacing w:line="276" w:lineRule="auto"/>
        <w:ind w:left="360"/>
        <w:rPr>
          <w:b/>
          <w:bCs/>
          <w:sz w:val="28"/>
          <w:szCs w:val="28"/>
          <w:lang w:bidi="ar-EG"/>
        </w:rPr>
      </w:pPr>
      <w:r w:rsidRPr="001B2536">
        <w:rPr>
          <w:b/>
          <w:bCs/>
          <w:sz w:val="28"/>
          <w:szCs w:val="28"/>
          <w:lang w:bidi="ar-EG"/>
        </w:rPr>
        <w:t xml:space="preserve">(1) </w:t>
      </w:r>
      <w:proofErr w:type="gramStart"/>
      <w:r w:rsidRPr="001B2536">
        <w:rPr>
          <w:b/>
          <w:bCs/>
          <w:sz w:val="28"/>
          <w:szCs w:val="28"/>
          <w:lang w:bidi="ar-EG"/>
        </w:rPr>
        <w:t>a</w:t>
      </w:r>
      <w:proofErr w:type="gramEnd"/>
      <w:r w:rsidRPr="001B2536">
        <w:rPr>
          <w:b/>
          <w:bCs/>
          <w:sz w:val="28"/>
          <w:szCs w:val="28"/>
          <w:lang w:bidi="ar-EG"/>
        </w:rPr>
        <w:t xml:space="preserve"> decrease in the total number of erythrocytes, each having a normal quantity of hemoglobin, </w:t>
      </w:r>
    </w:p>
    <w:p w:rsidR="00000000" w:rsidRPr="001B2536" w:rsidRDefault="006B1504" w:rsidP="001B2536">
      <w:pPr>
        <w:bidi w:val="0"/>
        <w:spacing w:line="276" w:lineRule="auto"/>
        <w:ind w:left="360"/>
        <w:rPr>
          <w:b/>
          <w:bCs/>
          <w:sz w:val="28"/>
          <w:szCs w:val="28"/>
          <w:lang w:bidi="ar-EG"/>
        </w:rPr>
      </w:pPr>
      <w:r w:rsidRPr="001B2536">
        <w:rPr>
          <w:b/>
          <w:bCs/>
          <w:sz w:val="28"/>
          <w:szCs w:val="28"/>
          <w:lang w:bidi="ar-EG"/>
        </w:rPr>
        <w:t xml:space="preserve">(2) </w:t>
      </w:r>
      <w:proofErr w:type="gramStart"/>
      <w:r w:rsidRPr="001B2536">
        <w:rPr>
          <w:b/>
          <w:bCs/>
          <w:sz w:val="28"/>
          <w:szCs w:val="28"/>
          <w:lang w:bidi="ar-EG"/>
        </w:rPr>
        <w:t>a</w:t>
      </w:r>
      <w:proofErr w:type="gramEnd"/>
      <w:r w:rsidRPr="001B2536">
        <w:rPr>
          <w:b/>
          <w:bCs/>
          <w:sz w:val="28"/>
          <w:szCs w:val="28"/>
          <w:lang w:bidi="ar-EG"/>
        </w:rPr>
        <w:t xml:space="preserve"> diminished concentr</w:t>
      </w:r>
      <w:r w:rsidRPr="001B2536">
        <w:rPr>
          <w:b/>
          <w:bCs/>
          <w:sz w:val="28"/>
          <w:szCs w:val="28"/>
          <w:lang w:bidi="ar-EG"/>
        </w:rPr>
        <w:t xml:space="preserve">ation of hemoglobin per erythrocyte, or </w:t>
      </w:r>
    </w:p>
    <w:p w:rsidR="00000000" w:rsidRPr="001B2536" w:rsidRDefault="006B1504" w:rsidP="001B2536">
      <w:pPr>
        <w:bidi w:val="0"/>
        <w:spacing w:line="276" w:lineRule="auto"/>
        <w:ind w:left="360"/>
        <w:rPr>
          <w:b/>
          <w:bCs/>
          <w:sz w:val="28"/>
          <w:szCs w:val="28"/>
          <w:lang w:bidi="ar-EG"/>
        </w:rPr>
      </w:pPr>
      <w:r w:rsidRPr="001B2536">
        <w:rPr>
          <w:b/>
          <w:bCs/>
          <w:sz w:val="28"/>
          <w:szCs w:val="28"/>
          <w:lang w:bidi="ar-EG"/>
        </w:rPr>
        <w:t xml:space="preserve">(3) </w:t>
      </w:r>
      <w:proofErr w:type="gramStart"/>
      <w:r w:rsidRPr="001B2536">
        <w:rPr>
          <w:b/>
          <w:bCs/>
          <w:sz w:val="28"/>
          <w:szCs w:val="28"/>
          <w:lang w:bidi="ar-EG"/>
        </w:rPr>
        <w:t>a</w:t>
      </w:r>
      <w:proofErr w:type="gramEnd"/>
      <w:r w:rsidRPr="001B2536">
        <w:rPr>
          <w:b/>
          <w:bCs/>
          <w:sz w:val="28"/>
          <w:szCs w:val="28"/>
          <w:lang w:bidi="ar-EG"/>
        </w:rPr>
        <w:t xml:space="preserve"> combination of both</w:t>
      </w:r>
    </w:p>
    <w:p w:rsidR="001B2536" w:rsidRPr="001B2536" w:rsidRDefault="001B2536" w:rsidP="001B2536">
      <w:pPr>
        <w:bidi w:val="0"/>
        <w:spacing w:line="276" w:lineRule="auto"/>
        <w:ind w:left="360"/>
        <w:rPr>
          <w:b/>
          <w:bCs/>
          <w:sz w:val="32"/>
          <w:szCs w:val="32"/>
          <w:lang w:bidi="ar-EG"/>
        </w:rPr>
      </w:pPr>
      <w:r w:rsidRPr="001B2536">
        <w:rPr>
          <w:b/>
          <w:bCs/>
          <w:sz w:val="32"/>
          <w:szCs w:val="32"/>
          <w:lang w:bidi="ar-EG"/>
        </w:rPr>
        <w:drawing>
          <wp:inline distT="0" distB="0" distL="0" distR="0" wp14:anchorId="72FBF317" wp14:editId="46A9A5ED">
            <wp:extent cx="5274310" cy="4364990"/>
            <wp:effectExtent l="0" t="0" r="254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3D77" w:rsidRPr="00D54D73" w:rsidRDefault="00103D77" w:rsidP="001B2536">
      <w:pPr>
        <w:pStyle w:val="ListParagraph"/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</w:t>
      </w:r>
    </w:p>
    <w:p w:rsidR="00103D77" w:rsidRPr="00223D4F" w:rsidRDefault="00103D77" w:rsidP="00103D77">
      <w:pPr>
        <w:pStyle w:val="ListParagraph"/>
        <w:bidi w:val="0"/>
        <w:spacing w:line="276" w:lineRule="auto"/>
        <w:ind w:left="502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lang w:bidi="ar-EG"/>
        </w:rPr>
        <w:lastRenderedPageBreak/>
        <w:t xml:space="preserve">                                                        </w:t>
      </w:r>
      <w:r w:rsidRPr="00223D4F">
        <w:rPr>
          <w:b/>
          <w:bCs/>
          <w:sz w:val="32"/>
          <w:szCs w:val="32"/>
          <w:lang w:bidi="ar-EG"/>
        </w:rPr>
        <w:t xml:space="preserve">                                                                       </w:t>
      </w:r>
    </w:p>
    <w:p w:rsidR="001B2536" w:rsidRPr="001B2536" w:rsidRDefault="002E3C32" w:rsidP="00103D77">
      <w:pPr>
        <w:pStyle w:val="ListParagraph"/>
        <w:numPr>
          <w:ilvl w:val="0"/>
          <w:numId w:val="5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>Discuss plasma proteins (concentration, types, site of synthesis and functions)</w:t>
      </w:r>
      <w:r w:rsidR="00103D77">
        <w:rPr>
          <w:sz w:val="32"/>
          <w:szCs w:val="32"/>
          <w:lang w:bidi="ar-EG"/>
        </w:rPr>
        <w:t xml:space="preserve">.  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Proteins concentrati</w:t>
      </w:r>
      <w:r w:rsidRPr="001B2536">
        <w:rPr>
          <w:b/>
          <w:bCs/>
          <w:lang w:bidi="ar-EG"/>
        </w:rPr>
        <w:t>on: 6.5 – 8 g/ dl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Classified into: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1- Albumin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2- Globulins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3- Fibrinogen</w:t>
      </w:r>
    </w:p>
    <w:p w:rsidR="001B2536" w:rsidRPr="001B2536" w:rsidRDefault="006B1504" w:rsidP="001B2536">
      <w:pPr>
        <w:bidi w:val="0"/>
        <w:spacing w:line="276" w:lineRule="auto"/>
        <w:ind w:left="360"/>
        <w:contextualSpacing/>
        <w:jc w:val="both"/>
        <w:rPr>
          <w:b/>
          <w:bCs/>
          <w:u w:val="single"/>
          <w:lang w:bidi="ar-EG"/>
        </w:rPr>
      </w:pPr>
      <w:r w:rsidRPr="001B2536">
        <w:rPr>
          <w:b/>
          <w:bCs/>
          <w:lang w:bidi="ar-EG"/>
        </w:rPr>
        <w:t xml:space="preserve">Site of synthesis: The liver </w:t>
      </w:r>
      <w:proofErr w:type="gramStart"/>
      <w:r w:rsidRPr="001B2536">
        <w:rPr>
          <w:b/>
          <w:bCs/>
          <w:lang w:bidi="ar-EG"/>
        </w:rPr>
        <w:t>Except</w:t>
      </w:r>
      <w:proofErr w:type="gramEnd"/>
      <w:r w:rsidRPr="001B2536">
        <w:rPr>
          <w:b/>
          <w:bCs/>
          <w:lang w:bidi="ar-EG"/>
        </w:rPr>
        <w:t xml:space="preserve"> gamma globulins by immune cells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Bind and transport other plasma constituents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PH puffer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 xml:space="preserve">Immunity </w:t>
      </w:r>
      <w:proofErr w:type="gramStart"/>
      <w:r w:rsidRPr="001B2536">
        <w:rPr>
          <w:b/>
          <w:bCs/>
          <w:lang w:bidi="ar-EG"/>
        </w:rPr>
        <w:t>( gamma</w:t>
      </w:r>
      <w:proofErr w:type="gramEnd"/>
      <w:r w:rsidRPr="001B2536">
        <w:rPr>
          <w:b/>
          <w:bCs/>
          <w:lang w:bidi="ar-EG"/>
        </w:rPr>
        <w:t xml:space="preserve"> globulins)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 xml:space="preserve">Blood viscosity </w:t>
      </w:r>
      <w:proofErr w:type="gramStart"/>
      <w:r w:rsidRPr="001B2536">
        <w:rPr>
          <w:b/>
          <w:bCs/>
          <w:lang w:bidi="ar-EG"/>
        </w:rPr>
        <w:t>( fibrinogen</w:t>
      </w:r>
      <w:proofErr w:type="gramEnd"/>
      <w:r w:rsidRPr="001B2536">
        <w:rPr>
          <w:b/>
          <w:bCs/>
          <w:lang w:bidi="ar-EG"/>
        </w:rPr>
        <w:t>)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 xml:space="preserve">Blood clotting    </w:t>
      </w:r>
      <w:proofErr w:type="gramStart"/>
      <w:r w:rsidRPr="001B2536">
        <w:rPr>
          <w:b/>
          <w:bCs/>
          <w:lang w:bidi="ar-EG"/>
        </w:rPr>
        <w:t>( fibrinogens</w:t>
      </w:r>
      <w:proofErr w:type="gramEnd"/>
      <w:r w:rsidRPr="001B2536">
        <w:rPr>
          <w:b/>
          <w:bCs/>
          <w:lang w:bidi="ar-EG"/>
        </w:rPr>
        <w:t xml:space="preserve"> and other clotting factors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 xml:space="preserve">Osmotic pressure </w:t>
      </w:r>
      <w:proofErr w:type="gramStart"/>
      <w:r w:rsidRPr="001B2536">
        <w:rPr>
          <w:b/>
          <w:bCs/>
          <w:lang w:bidi="ar-EG"/>
        </w:rPr>
        <w:t>( albumins</w:t>
      </w:r>
      <w:proofErr w:type="gramEnd"/>
      <w:r w:rsidRPr="001B2536">
        <w:rPr>
          <w:b/>
          <w:bCs/>
          <w:lang w:bidi="ar-EG"/>
        </w:rPr>
        <w:t>)</w:t>
      </w:r>
    </w:p>
    <w:p w:rsidR="00000000" w:rsidRPr="001B2536" w:rsidRDefault="006B1504" w:rsidP="001B2536">
      <w:pPr>
        <w:bidi w:val="0"/>
        <w:spacing w:line="276" w:lineRule="auto"/>
        <w:ind w:left="360"/>
        <w:jc w:val="both"/>
        <w:rPr>
          <w:b/>
          <w:bCs/>
          <w:lang w:bidi="ar-EG"/>
        </w:rPr>
      </w:pPr>
      <w:r w:rsidRPr="001B2536">
        <w:rPr>
          <w:b/>
          <w:bCs/>
          <w:lang w:bidi="ar-EG"/>
        </w:rPr>
        <w:t>Nutrients in starvation</w:t>
      </w:r>
    </w:p>
    <w:p w:rsidR="00103D77" w:rsidRPr="001B2536" w:rsidRDefault="00103D77" w:rsidP="001B2536">
      <w:pPr>
        <w:pStyle w:val="ListParagraph"/>
        <w:bidi w:val="0"/>
        <w:spacing w:line="276" w:lineRule="auto"/>
        <w:contextualSpacing/>
        <w:jc w:val="both"/>
        <w:rPr>
          <w:b/>
          <w:bCs/>
          <w:u w:val="single"/>
          <w:lang w:bidi="ar-EG"/>
        </w:rPr>
      </w:pPr>
      <w:r w:rsidRPr="001B2536">
        <w:rPr>
          <w:b/>
          <w:bCs/>
          <w:lang w:bidi="ar-EG"/>
        </w:rPr>
        <w:t xml:space="preserve">      </w:t>
      </w:r>
    </w:p>
    <w:p w:rsidR="00103D77" w:rsidRPr="000C5417" w:rsidRDefault="00103D77" w:rsidP="00103D77">
      <w:p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</w:p>
    <w:p w:rsidR="00103D77" w:rsidRDefault="00103D77" w:rsidP="00B2014A">
      <w:pPr>
        <w:pStyle w:val="ListParagraph"/>
        <w:numPr>
          <w:ilvl w:val="0"/>
          <w:numId w:val="5"/>
        </w:numPr>
        <w:bidi w:val="0"/>
        <w:spacing w:line="276" w:lineRule="auto"/>
        <w:contextualSpacing/>
        <w:jc w:val="both"/>
        <w:rPr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</w:t>
      </w:r>
      <w:r w:rsidR="00B2014A">
        <w:rPr>
          <w:sz w:val="32"/>
          <w:szCs w:val="32"/>
          <w:lang w:bidi="ar-EG"/>
        </w:rPr>
        <w:t>Compare between autonomic and somatic nervous system</w:t>
      </w:r>
      <w:r w:rsidRPr="00E3236E">
        <w:rPr>
          <w:sz w:val="32"/>
          <w:szCs w:val="32"/>
          <w:lang w:bidi="ar-EG"/>
        </w:rPr>
        <w:t>.</w:t>
      </w:r>
      <w:r>
        <w:rPr>
          <w:sz w:val="32"/>
          <w:szCs w:val="32"/>
          <w:lang w:bidi="ar-EG"/>
        </w:rPr>
        <w:t xml:space="preserve"> </w:t>
      </w:r>
    </w:p>
    <w:p w:rsidR="001B2536" w:rsidRDefault="001B2536" w:rsidP="001B2536">
      <w:pPr>
        <w:pStyle w:val="ListParagraph"/>
        <w:bidi w:val="0"/>
        <w:spacing w:line="276" w:lineRule="auto"/>
        <w:contextualSpacing/>
        <w:jc w:val="both"/>
        <w:rPr>
          <w:sz w:val="32"/>
          <w:szCs w:val="32"/>
          <w:lang w:bidi="ar-EG"/>
        </w:rPr>
      </w:pPr>
      <w:r w:rsidRPr="001B2536">
        <w:rPr>
          <w:sz w:val="32"/>
          <w:szCs w:val="32"/>
          <w:lang w:bidi="ar-EG"/>
        </w:rPr>
        <w:drawing>
          <wp:inline distT="0" distB="0" distL="0" distR="0" wp14:anchorId="31726BD7" wp14:editId="0D9FE3C3">
            <wp:extent cx="5274310" cy="3990340"/>
            <wp:effectExtent l="0" t="0" r="2540" b="0"/>
            <wp:docPr id="1024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Content Placeholder 6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3D77" w:rsidRDefault="00103D77" w:rsidP="00103D77">
      <w:pPr>
        <w:bidi w:val="0"/>
        <w:spacing w:line="276" w:lineRule="auto"/>
        <w:contextualSpacing/>
        <w:jc w:val="both"/>
        <w:rPr>
          <w:b/>
          <w:bCs/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                                                                  </w:t>
      </w:r>
      <w:r w:rsidRPr="000C5417">
        <w:rPr>
          <w:sz w:val="32"/>
          <w:szCs w:val="32"/>
          <w:lang w:bidi="ar-EG"/>
        </w:rPr>
        <w:t xml:space="preserve">                                                </w:t>
      </w:r>
    </w:p>
    <w:p w:rsidR="00103D77" w:rsidRDefault="00103D77" w:rsidP="00AF583D">
      <w:pPr>
        <w:pStyle w:val="ListParagraph"/>
        <w:numPr>
          <w:ilvl w:val="0"/>
          <w:numId w:val="5"/>
        </w:numPr>
        <w:bidi w:val="0"/>
        <w:spacing w:after="240"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</w:t>
      </w:r>
      <w:r w:rsidR="00AF583D">
        <w:rPr>
          <w:sz w:val="32"/>
          <w:szCs w:val="32"/>
          <w:lang w:bidi="ar-EG"/>
        </w:rPr>
        <w:t>Compare between innate immunity and adaptive immunity</w:t>
      </w:r>
      <w:r>
        <w:rPr>
          <w:sz w:val="32"/>
          <w:szCs w:val="32"/>
          <w:lang w:bidi="ar-EG"/>
        </w:rPr>
        <w:t>.</w:t>
      </w:r>
    </w:p>
    <w:p w:rsidR="001B2536" w:rsidRDefault="001B2536" w:rsidP="001B2536">
      <w:pPr>
        <w:pStyle w:val="ListParagraph"/>
        <w:bidi w:val="0"/>
        <w:spacing w:after="240" w:line="276" w:lineRule="auto"/>
        <w:jc w:val="both"/>
        <w:rPr>
          <w:sz w:val="32"/>
          <w:szCs w:val="32"/>
          <w:lang w:bidi="ar-EG"/>
        </w:rPr>
      </w:pPr>
      <w:r w:rsidRPr="001B2536">
        <w:rPr>
          <w:sz w:val="32"/>
          <w:szCs w:val="32"/>
          <w:lang w:bidi="ar-EG"/>
        </w:rPr>
        <w:lastRenderedPageBreak/>
        <w:drawing>
          <wp:inline distT="0" distB="0" distL="0" distR="0" wp14:anchorId="110D476F" wp14:editId="457A2645">
            <wp:extent cx="5274310" cy="3702050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3D77" w:rsidRPr="005D1E50" w:rsidRDefault="00103D77" w:rsidP="00103D77">
      <w:pPr>
        <w:pStyle w:val="ListParagraph"/>
        <w:rPr>
          <w:sz w:val="32"/>
          <w:szCs w:val="32"/>
          <w:lang w:bidi="ar-EG"/>
        </w:rPr>
      </w:pPr>
    </w:p>
    <w:p w:rsidR="001B2536" w:rsidRDefault="00103D77" w:rsidP="00AF583D">
      <w:pPr>
        <w:pStyle w:val="ListParagraph"/>
        <w:numPr>
          <w:ilvl w:val="0"/>
          <w:numId w:val="5"/>
        </w:numPr>
        <w:bidi w:val="0"/>
        <w:spacing w:after="240"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Discuss </w:t>
      </w:r>
      <w:r w:rsidR="00AF583D">
        <w:rPr>
          <w:sz w:val="32"/>
          <w:szCs w:val="32"/>
          <w:lang w:bidi="ar-EG"/>
        </w:rPr>
        <w:t>body fluid compartments (volume and composition)</w:t>
      </w:r>
      <w:r>
        <w:rPr>
          <w:sz w:val="32"/>
          <w:szCs w:val="32"/>
          <w:lang w:bidi="ar-EG"/>
        </w:rPr>
        <w:t>.</w:t>
      </w:r>
    </w:p>
    <w:p w:rsidR="001B2536" w:rsidRDefault="001B2536" w:rsidP="001B2536">
      <w:pPr>
        <w:pStyle w:val="ListParagraph"/>
        <w:bidi w:val="0"/>
        <w:spacing w:after="240" w:line="276" w:lineRule="auto"/>
        <w:jc w:val="both"/>
        <w:rPr>
          <w:sz w:val="32"/>
          <w:szCs w:val="32"/>
          <w:lang w:bidi="ar-EG"/>
        </w:rPr>
      </w:pPr>
      <w:r w:rsidRPr="001B2536">
        <w:rPr>
          <w:sz w:val="32"/>
          <w:szCs w:val="32"/>
          <w:lang w:bidi="ar-EG"/>
        </w:rPr>
        <w:drawing>
          <wp:inline distT="0" distB="0" distL="0" distR="0" wp14:anchorId="45E980AF" wp14:editId="29FA9C1B">
            <wp:extent cx="5274310" cy="343154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B2536" w:rsidRDefault="001B2536" w:rsidP="001B2536">
      <w:pPr>
        <w:pStyle w:val="ListParagraph"/>
        <w:bidi w:val="0"/>
        <w:spacing w:after="240" w:line="276" w:lineRule="auto"/>
        <w:jc w:val="both"/>
        <w:rPr>
          <w:sz w:val="32"/>
          <w:szCs w:val="32"/>
          <w:lang w:bidi="ar-EG"/>
        </w:rPr>
      </w:pPr>
    </w:p>
    <w:p w:rsidR="001B2536" w:rsidRDefault="001B2536" w:rsidP="001B2536">
      <w:pPr>
        <w:pStyle w:val="ListParagraph"/>
        <w:bidi w:val="0"/>
        <w:spacing w:after="240" w:line="276" w:lineRule="auto"/>
        <w:jc w:val="both"/>
        <w:rPr>
          <w:sz w:val="32"/>
          <w:szCs w:val="32"/>
          <w:lang w:bidi="ar-EG"/>
        </w:rPr>
      </w:pPr>
    </w:p>
    <w:p w:rsidR="00103D77" w:rsidRPr="00FF0B9A" w:rsidRDefault="001B2536" w:rsidP="001B2536">
      <w:pPr>
        <w:pStyle w:val="ListParagraph"/>
        <w:bidi w:val="0"/>
        <w:spacing w:after="240" w:line="276" w:lineRule="auto"/>
        <w:jc w:val="both"/>
        <w:rPr>
          <w:sz w:val="32"/>
          <w:szCs w:val="32"/>
          <w:lang w:bidi="ar-EG"/>
        </w:rPr>
      </w:pPr>
      <w:r w:rsidRPr="001B2536">
        <w:rPr>
          <w:sz w:val="32"/>
          <w:szCs w:val="32"/>
          <w:lang w:bidi="ar-EG"/>
        </w:rPr>
        <w:drawing>
          <wp:inline distT="0" distB="0" distL="0" distR="0" wp14:anchorId="79EA86E6" wp14:editId="354614D3">
            <wp:extent cx="4648200" cy="47815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03D77">
        <w:rPr>
          <w:sz w:val="32"/>
          <w:szCs w:val="32"/>
          <w:lang w:bidi="ar-EG"/>
        </w:rPr>
        <w:t xml:space="preserve">  </w:t>
      </w:r>
    </w:p>
    <w:p w:rsidR="00103D77" w:rsidRDefault="00103D77" w:rsidP="00103D7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B92A30" w:rsidRDefault="00B92A30" w:rsidP="00B92A30">
      <w:pPr>
        <w:bidi w:val="0"/>
        <w:jc w:val="both"/>
      </w:pPr>
    </w:p>
    <w:p w:rsidR="00E714B0" w:rsidRDefault="00E714B0" w:rsidP="000548C2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714B0">
        <w:rPr>
          <w:rFonts w:asciiTheme="majorBidi" w:hAnsiTheme="majorBidi" w:cstheme="majorBidi"/>
          <w:b/>
          <w:bCs/>
          <w:sz w:val="32"/>
          <w:szCs w:val="32"/>
          <w:u w:val="single"/>
        </w:rPr>
        <w:t>The end of questions</w:t>
      </w:r>
      <w:r w:rsidR="005D1E50">
        <w:rPr>
          <w:rFonts w:asciiTheme="majorBidi" w:hAnsiTheme="majorBidi" w:cstheme="majorBidi"/>
          <w:b/>
          <w:bCs/>
          <w:sz w:val="32"/>
          <w:szCs w:val="32"/>
          <w:u w:val="single"/>
        </w:rPr>
        <w:t>&amp; Good Luck</w:t>
      </w:r>
    </w:p>
    <w:p w:rsidR="005D1E50" w:rsidRDefault="005D1E50" w:rsidP="005D1E50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D1E50" w:rsidRDefault="005D1E50" w:rsidP="005D1E50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Mona A Hussain</w:t>
      </w:r>
    </w:p>
    <w:p w:rsidR="009C6427" w:rsidRDefault="009C6427" w:rsidP="009C642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6427" w:rsidRDefault="009C6427" w:rsidP="009C642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03D77" w:rsidRDefault="00103D77" w:rsidP="00103D7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03D77" w:rsidRDefault="00103D77" w:rsidP="00103D7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6427" w:rsidRPr="00826AF1" w:rsidRDefault="009C6427" w:rsidP="00826AF1">
      <w:pPr>
        <w:tabs>
          <w:tab w:val="left" w:pos="284"/>
        </w:tabs>
        <w:bidi w:val="0"/>
        <w:spacing w:after="200" w:line="276" w:lineRule="auto"/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sectPr w:rsidR="009C6427" w:rsidRPr="00826AF1" w:rsidSect="00AF16AE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504" w:rsidRDefault="006B1504">
      <w:r>
        <w:separator/>
      </w:r>
    </w:p>
  </w:endnote>
  <w:endnote w:type="continuationSeparator" w:id="0">
    <w:p w:rsidR="006B1504" w:rsidRDefault="006B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504" w:rsidRDefault="006B1504">
      <w:r>
        <w:separator/>
      </w:r>
    </w:p>
  </w:footnote>
  <w:footnote w:type="continuationSeparator" w:id="0">
    <w:p w:rsidR="006B1504" w:rsidRDefault="006B1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087" w:rsidRPr="009D4DF6" w:rsidRDefault="00B92A30">
    <w:pPr>
      <w:pStyle w:val="Header"/>
      <w:rPr>
        <w:b/>
        <w:bCs/>
        <w:rtl/>
        <w:lang w:bidi="ar-EG"/>
      </w:rPr>
    </w:pPr>
    <w:r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3B7680C4" wp14:editId="4C36B12D">
          <wp:simplePos x="0" y="0"/>
          <wp:positionH relativeFrom="column">
            <wp:posOffset>114300</wp:posOffset>
          </wp:positionH>
          <wp:positionV relativeFrom="paragraph">
            <wp:posOffset>-220980</wp:posOffset>
          </wp:positionV>
          <wp:extent cx="457200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59264" behindDoc="0" locked="0" layoutInCell="1" allowOverlap="1" wp14:anchorId="6937DA3F" wp14:editId="1EBC86FE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2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B0" w:rsidRPr="009D4DF6">
      <w:rPr>
        <w:rFonts w:hint="cs"/>
        <w:b/>
        <w:bCs/>
        <w:rtl/>
        <w:lang w:bidi="ar-EG"/>
      </w:rPr>
      <w:t xml:space="preserve">                                                              جامعة بورسعيد</w:t>
    </w:r>
  </w:p>
  <w:p w:rsidR="00775087" w:rsidRPr="009D4DF6" w:rsidRDefault="00E714B0" w:rsidP="009D4DF6">
    <w:pPr>
      <w:pStyle w:val="Header"/>
      <w:pBdr>
        <w:bottom w:val="double" w:sz="4" w:space="1" w:color="auto"/>
      </w:pBdr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 xml:space="preserve">                                                               كلية التمريض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442D1"/>
    <w:multiLevelType w:val="hybridMultilevel"/>
    <w:tmpl w:val="1BE0E37E"/>
    <w:lvl w:ilvl="0" w:tplc="D610C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0E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22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2C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69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66E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2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5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C6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137837"/>
    <w:multiLevelType w:val="hybridMultilevel"/>
    <w:tmpl w:val="5A1EC47C"/>
    <w:lvl w:ilvl="0" w:tplc="436E5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B8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88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0A8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21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D83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E1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84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27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E66D81"/>
    <w:multiLevelType w:val="hybridMultilevel"/>
    <w:tmpl w:val="02D2A128"/>
    <w:lvl w:ilvl="0" w:tplc="E75426B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B755D"/>
    <w:multiLevelType w:val="hybridMultilevel"/>
    <w:tmpl w:val="ED36EEDA"/>
    <w:lvl w:ilvl="0" w:tplc="B834362E">
      <w:start w:val="1"/>
      <w:numFmt w:val="decimal"/>
      <w:lvlText w:val="%1-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6541C"/>
    <w:multiLevelType w:val="hybridMultilevel"/>
    <w:tmpl w:val="2F4E1040"/>
    <w:lvl w:ilvl="0" w:tplc="AAFE8308">
      <w:start w:val="1"/>
      <w:numFmt w:val="upperRoman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77A21"/>
    <w:multiLevelType w:val="hybridMultilevel"/>
    <w:tmpl w:val="A5FEA0A6"/>
    <w:lvl w:ilvl="0" w:tplc="94564490">
      <w:start w:val="1"/>
      <w:numFmt w:val="decimal"/>
      <w:lvlText w:val="%1-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AD1A1D"/>
    <w:multiLevelType w:val="hybridMultilevel"/>
    <w:tmpl w:val="FAC2A818"/>
    <w:lvl w:ilvl="0" w:tplc="1B3E7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2C1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500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CD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40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6A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E5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82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82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CDD27C4"/>
    <w:multiLevelType w:val="hybridMultilevel"/>
    <w:tmpl w:val="02D2A128"/>
    <w:lvl w:ilvl="0" w:tplc="E75426B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B7315"/>
    <w:multiLevelType w:val="hybridMultilevel"/>
    <w:tmpl w:val="36DA95CA"/>
    <w:lvl w:ilvl="0" w:tplc="A66888B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770D75"/>
    <w:multiLevelType w:val="hybridMultilevel"/>
    <w:tmpl w:val="AC5E18FC"/>
    <w:lvl w:ilvl="0" w:tplc="7FB846F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EB23502"/>
    <w:multiLevelType w:val="hybridMultilevel"/>
    <w:tmpl w:val="B32E97A6"/>
    <w:lvl w:ilvl="0" w:tplc="6B5069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4E"/>
    <w:rsid w:val="000548C2"/>
    <w:rsid w:val="000C1CC3"/>
    <w:rsid w:val="000C5417"/>
    <w:rsid w:val="00103D77"/>
    <w:rsid w:val="001234E5"/>
    <w:rsid w:val="001B2536"/>
    <w:rsid w:val="002E3C32"/>
    <w:rsid w:val="00373769"/>
    <w:rsid w:val="003E01FF"/>
    <w:rsid w:val="003E1D3D"/>
    <w:rsid w:val="004D5807"/>
    <w:rsid w:val="0055273A"/>
    <w:rsid w:val="00573B3C"/>
    <w:rsid w:val="005D1E50"/>
    <w:rsid w:val="00632457"/>
    <w:rsid w:val="00634EFF"/>
    <w:rsid w:val="006516A7"/>
    <w:rsid w:val="006B1504"/>
    <w:rsid w:val="0077154E"/>
    <w:rsid w:val="007D7420"/>
    <w:rsid w:val="00815355"/>
    <w:rsid w:val="00826AF1"/>
    <w:rsid w:val="00842ADE"/>
    <w:rsid w:val="00906DE7"/>
    <w:rsid w:val="0091242E"/>
    <w:rsid w:val="009C6427"/>
    <w:rsid w:val="009D5424"/>
    <w:rsid w:val="00A75969"/>
    <w:rsid w:val="00AF583D"/>
    <w:rsid w:val="00B2014A"/>
    <w:rsid w:val="00B41069"/>
    <w:rsid w:val="00B92A30"/>
    <w:rsid w:val="00C53EBD"/>
    <w:rsid w:val="00C832E6"/>
    <w:rsid w:val="00CE7AF9"/>
    <w:rsid w:val="00DC1129"/>
    <w:rsid w:val="00DC2512"/>
    <w:rsid w:val="00E00C46"/>
    <w:rsid w:val="00E714B0"/>
    <w:rsid w:val="00F85F8B"/>
    <w:rsid w:val="00F8734C"/>
    <w:rsid w:val="00FF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D939D69-8955-4670-8829-3AB75393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4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33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85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55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6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2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Dr.mona</dc:creator>
  <cp:lastModifiedBy>Dr Mona</cp:lastModifiedBy>
  <cp:revision>4</cp:revision>
  <cp:lastPrinted>2016-05-04T06:11:00Z</cp:lastPrinted>
  <dcterms:created xsi:type="dcterms:W3CDTF">2021-04-05T06:03:00Z</dcterms:created>
  <dcterms:modified xsi:type="dcterms:W3CDTF">2021-04-05T06:04:00Z</dcterms:modified>
</cp:coreProperties>
</file>